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insideH w:val="single" w:sz="4" w:space="0" w:color="auto"/>
          <w:insideV w:val="single" w:sz="4" w:space="0" w:color="auto"/>
        </w:tblBorders>
        <w:tblLook w:val="01E0" w:firstRow="1" w:lastRow="1" w:firstColumn="1" w:lastColumn="1" w:noHBand="0" w:noVBand="0"/>
      </w:tblPr>
      <w:tblGrid>
        <w:gridCol w:w="4248"/>
        <w:gridCol w:w="5040"/>
      </w:tblGrid>
      <w:tr w:rsidR="00C14706" w:rsidRPr="009560AE" w:rsidTr="002A4CC2">
        <w:tc>
          <w:tcPr>
            <w:tcW w:w="4248" w:type="dxa"/>
            <w:tcBorders>
              <w:right w:val="nil"/>
            </w:tcBorders>
            <w:shd w:val="clear" w:color="auto" w:fill="auto"/>
          </w:tcPr>
          <w:p w:rsidR="00C14706" w:rsidRPr="009560AE" w:rsidRDefault="00C14706" w:rsidP="002A4CC2">
            <w:pPr>
              <w:rPr>
                <w:b/>
              </w:rPr>
            </w:pPr>
            <w:r w:rsidRPr="009560AE">
              <w:rPr>
                <w:b/>
              </w:rPr>
              <w:t>TRƯỜNG ĐẠI HỌC HỒNG ĐỨC</w:t>
            </w:r>
          </w:p>
          <w:p w:rsidR="00C14706" w:rsidRPr="009560AE" w:rsidRDefault="00C14706" w:rsidP="002A4CC2">
            <w:pPr>
              <w:jc w:val="center"/>
              <w:rPr>
                <w:b/>
              </w:rPr>
            </w:pPr>
            <w:r>
              <w:rPr>
                <w:b/>
              </w:rPr>
              <w:t>Khoa: Ngoại N</w:t>
            </w:r>
            <w:r w:rsidRPr="009560AE">
              <w:rPr>
                <w:b/>
              </w:rPr>
              <w:t>gữ</w:t>
            </w:r>
          </w:p>
          <w:p w:rsidR="00C14706" w:rsidRPr="009560AE" w:rsidRDefault="00C14706" w:rsidP="002A4CC2">
            <w:pPr>
              <w:jc w:val="center"/>
              <w:rPr>
                <w:b/>
              </w:rPr>
            </w:pPr>
            <w:r w:rsidRPr="009560AE">
              <w:rPr>
                <w:b/>
                <w:u w:val="single"/>
              </w:rPr>
              <w:t>Bộ môn: PTKN</w:t>
            </w:r>
            <w:r>
              <w:rPr>
                <w:b/>
                <w:u w:val="single"/>
              </w:rPr>
              <w:t xml:space="preserve"> T</w:t>
            </w:r>
            <w:r w:rsidRPr="009560AE">
              <w:rPr>
                <w:b/>
                <w:u w:val="single"/>
              </w:rPr>
              <w:t>iếng Anh</w:t>
            </w:r>
          </w:p>
        </w:tc>
        <w:tc>
          <w:tcPr>
            <w:tcW w:w="5040" w:type="dxa"/>
            <w:tcBorders>
              <w:top w:val="nil"/>
              <w:left w:val="nil"/>
              <w:bottom w:val="nil"/>
            </w:tcBorders>
            <w:shd w:val="clear" w:color="auto" w:fill="auto"/>
          </w:tcPr>
          <w:p w:rsidR="00C14706" w:rsidRPr="009560AE" w:rsidRDefault="00C14706" w:rsidP="002A4CC2">
            <w:pPr>
              <w:jc w:val="center"/>
              <w:rPr>
                <w:b/>
              </w:rPr>
            </w:pPr>
            <w:r w:rsidRPr="009560AE">
              <w:rPr>
                <w:b/>
              </w:rPr>
              <w:t xml:space="preserve">ĐỀ CƯƠNG CHI </w:t>
            </w:r>
            <w:r>
              <w:rPr>
                <w:b/>
              </w:rPr>
              <w:t>TIẾT</w:t>
            </w:r>
            <w:r w:rsidRPr="009560AE">
              <w:rPr>
                <w:b/>
              </w:rPr>
              <w:t xml:space="preserve"> HỌC PHẦN</w:t>
            </w:r>
          </w:p>
          <w:p w:rsidR="00C14706" w:rsidRPr="009560AE" w:rsidRDefault="00C14706" w:rsidP="002A4CC2">
            <w:pPr>
              <w:jc w:val="center"/>
              <w:rPr>
                <w:b/>
              </w:rPr>
            </w:pPr>
            <w:r>
              <w:rPr>
                <w:b/>
              </w:rPr>
              <w:t xml:space="preserve">Học phần: </w:t>
            </w:r>
            <w:r w:rsidRPr="009560AE">
              <w:rPr>
                <w:b/>
              </w:rPr>
              <w:t xml:space="preserve">Kỹ năng </w:t>
            </w:r>
            <w:r>
              <w:rPr>
                <w:b/>
              </w:rPr>
              <w:t>Đọc-Viết 1</w:t>
            </w:r>
          </w:p>
          <w:p w:rsidR="00C14706" w:rsidRPr="00C14706" w:rsidRDefault="00C14706" w:rsidP="002A4CC2">
            <w:pPr>
              <w:jc w:val="center"/>
              <w:rPr>
                <w:b/>
                <w:bCs/>
                <w:i/>
                <w:iCs/>
              </w:rPr>
            </w:pPr>
            <w:r w:rsidRPr="009560AE">
              <w:rPr>
                <w:b/>
              </w:rPr>
              <w:t xml:space="preserve">Mã học phần: </w:t>
            </w:r>
            <w:r w:rsidRPr="008916F2">
              <w:rPr>
                <w:b/>
                <w:color w:val="000000" w:themeColor="text1"/>
                <w:lang w:val="vi-VN"/>
              </w:rPr>
              <w:t>1310</w:t>
            </w:r>
            <w:r>
              <w:rPr>
                <w:b/>
                <w:color w:val="000000" w:themeColor="text1"/>
              </w:rPr>
              <w:t>32</w:t>
            </w:r>
          </w:p>
        </w:tc>
      </w:tr>
    </w:tbl>
    <w:p w:rsidR="00C14706" w:rsidRPr="009560AE" w:rsidRDefault="00000F4F" w:rsidP="00C14706">
      <w:pPr>
        <w:spacing w:before="120"/>
        <w:rPr>
          <w:b/>
          <w:bCs/>
        </w:rPr>
      </w:pPr>
      <w:r>
        <w:rPr>
          <w:b/>
          <w:bCs/>
        </w:rPr>
        <w:t>I</w:t>
      </w:r>
      <w:r w:rsidR="00C14706" w:rsidRPr="009560AE">
        <w:rPr>
          <w:b/>
          <w:bCs/>
        </w:rPr>
        <w:t>. Thông tin chung về học phần</w:t>
      </w:r>
    </w:p>
    <w:p w:rsidR="00C14706" w:rsidRPr="009560AE" w:rsidRDefault="00C14706" w:rsidP="00C14706">
      <w:pPr>
        <w:rPr>
          <w:lang w:val="vi-VN"/>
        </w:rPr>
      </w:pPr>
      <w:r w:rsidRPr="009560AE">
        <w:t xml:space="preserve">- Tên ngành/ khoá đào tạo: Đại học </w:t>
      </w:r>
      <w:r w:rsidRPr="009560AE">
        <w:rPr>
          <w:lang w:val="vi-VN"/>
        </w:rPr>
        <w:t xml:space="preserve">sư phạm tiếng Anh, Cao đẳng sư phạm tiếng Anh, Cử nhân ngôn ngữ Anh </w:t>
      </w:r>
    </w:p>
    <w:p w:rsidR="00C14706" w:rsidRPr="009560AE" w:rsidRDefault="00C14706" w:rsidP="00C14706">
      <w:r w:rsidRPr="009560AE">
        <w:t>- Tên</w:t>
      </w:r>
      <w:r>
        <w:t xml:space="preserve"> học phần: </w:t>
      </w:r>
      <w:r>
        <w:tab/>
        <w:t>Kỹ năng Đọc-Viết 1</w:t>
      </w:r>
    </w:p>
    <w:p w:rsidR="00C14706" w:rsidRPr="009560AE" w:rsidRDefault="00C14706" w:rsidP="00C14706">
      <w:r w:rsidRPr="009560AE">
        <w:t xml:space="preserve">- Số tín chỉ: </w:t>
      </w:r>
      <w:r w:rsidRPr="009560AE">
        <w:tab/>
      </w:r>
      <w:r w:rsidRPr="009560AE">
        <w:tab/>
        <w:t>3</w:t>
      </w:r>
    </w:p>
    <w:p w:rsidR="00C14706" w:rsidRPr="009560AE" w:rsidRDefault="00C14706" w:rsidP="00C14706">
      <w:r>
        <w:t xml:space="preserve">- Học kỳ: </w:t>
      </w:r>
      <w:r>
        <w:tab/>
      </w:r>
      <w:r>
        <w:tab/>
        <w:t>I</w:t>
      </w:r>
    </w:p>
    <w:p w:rsidR="00C14706" w:rsidRPr="009560AE" w:rsidRDefault="00C14706" w:rsidP="00C14706">
      <w:r w:rsidRPr="009560AE">
        <w:t xml:space="preserve">- Học phần: </w:t>
      </w:r>
      <w:r w:rsidRPr="009560AE">
        <w:tab/>
      </w:r>
      <w:r w:rsidRPr="009560AE">
        <w:tab/>
        <w:t>Bắt buộc</w:t>
      </w:r>
    </w:p>
    <w:p w:rsidR="00C14706" w:rsidRPr="009560AE" w:rsidRDefault="00C14706" w:rsidP="00C14706">
      <w:r w:rsidRPr="009560AE">
        <w:t xml:space="preserve">- Các học phần tiên quyết: </w:t>
      </w:r>
      <w:r>
        <w:t>Không</w:t>
      </w:r>
    </w:p>
    <w:p w:rsidR="00C14706" w:rsidRDefault="00C14706" w:rsidP="00C14706">
      <w:r w:rsidRPr="009560AE">
        <w:t xml:space="preserve">- Các học phần kế tiếp: Kỹ năng Nghe Nói </w:t>
      </w:r>
      <w:r>
        <w:t>2, 3, 4, 5, 6</w:t>
      </w:r>
    </w:p>
    <w:p w:rsidR="00C14706" w:rsidRDefault="00C14706" w:rsidP="00C14706">
      <w:r w:rsidRPr="009560AE">
        <w:t>- Giờ tín chỉ đối với các hoạt động</w:t>
      </w:r>
    </w:p>
    <w:p w:rsidR="00C14706" w:rsidRPr="009560AE" w:rsidRDefault="00C14706" w:rsidP="00C14706">
      <w:pPr>
        <w:tabs>
          <w:tab w:val="left" w:pos="1760"/>
        </w:tabs>
        <w:rPr>
          <w:b/>
        </w:rPr>
      </w:pPr>
      <w:r w:rsidRPr="009560AE">
        <w:t>+ Nghe giảng lý thuyết</w:t>
      </w:r>
      <w:r w:rsidRPr="009560AE">
        <w:tab/>
      </w:r>
      <w:r w:rsidRPr="009560AE">
        <w:tab/>
        <w:t xml:space="preserve">: </w:t>
      </w:r>
      <w:r w:rsidRPr="009560AE">
        <w:rPr>
          <w:b/>
        </w:rPr>
        <w:t xml:space="preserve">27 </w:t>
      </w:r>
      <w:r>
        <w:rPr>
          <w:b/>
        </w:rPr>
        <w:t>giờ</w:t>
      </w:r>
    </w:p>
    <w:p w:rsidR="00C14706" w:rsidRDefault="00C14706" w:rsidP="00C14706">
      <w:pPr>
        <w:ind w:firstLine="720"/>
        <w:rPr>
          <w:b/>
        </w:rPr>
      </w:pPr>
      <w:r w:rsidRPr="009560AE">
        <w:t>+ Thảo luận, hoạt động theo nhóm</w:t>
      </w:r>
      <w:r w:rsidRPr="009560AE">
        <w:tab/>
        <w:t xml:space="preserve">: </w:t>
      </w:r>
      <w:r>
        <w:rPr>
          <w:b/>
        </w:rPr>
        <w:t>18 giờ</w:t>
      </w:r>
    </w:p>
    <w:p w:rsidR="00C14706" w:rsidRDefault="00C14706" w:rsidP="00C14706">
      <w:pPr>
        <w:ind w:firstLine="720"/>
        <w:rPr>
          <w:b/>
        </w:rPr>
      </w:pPr>
      <w:r w:rsidRPr="009560AE">
        <w:t xml:space="preserve">+ </w:t>
      </w:r>
      <w:r>
        <w:t>Thực hành</w:t>
      </w:r>
      <w:r w:rsidRPr="009560AE">
        <w:tab/>
      </w:r>
      <w:r>
        <w:tab/>
      </w:r>
      <w:r>
        <w:tab/>
      </w:r>
      <w:r>
        <w:tab/>
      </w:r>
      <w:r w:rsidRPr="009560AE">
        <w:t xml:space="preserve">: </w:t>
      </w:r>
      <w:r>
        <w:rPr>
          <w:b/>
        </w:rPr>
        <w:t>18 giờ</w:t>
      </w:r>
    </w:p>
    <w:p w:rsidR="00C14706" w:rsidRPr="009560AE" w:rsidRDefault="00C14706" w:rsidP="00C14706">
      <w:pPr>
        <w:ind w:firstLine="720"/>
        <w:rPr>
          <w:b/>
        </w:rPr>
      </w:pPr>
      <w:r w:rsidRPr="009560AE">
        <w:t>+ Tự học và tư vấn của GV</w:t>
      </w:r>
      <w:r w:rsidRPr="009560AE">
        <w:tab/>
      </w:r>
      <w:r w:rsidRPr="009560AE">
        <w:tab/>
        <w:t xml:space="preserve">: </w:t>
      </w:r>
      <w:r w:rsidRPr="009560AE">
        <w:rPr>
          <w:b/>
        </w:rPr>
        <w:t>135 giờ</w:t>
      </w:r>
    </w:p>
    <w:p w:rsidR="003614BE" w:rsidRDefault="00C14706">
      <w:r w:rsidRPr="009560AE">
        <w:t xml:space="preserve"> Địa chỉ của Bộ </w:t>
      </w:r>
      <w:r>
        <w:t>môn phụ trách học phần: phòng 204 A7</w:t>
      </w:r>
      <w:r w:rsidRPr="009560AE">
        <w:t>, cơ sở chính, trường Đại học Hồng Đức</w:t>
      </w:r>
    </w:p>
    <w:p w:rsidR="00000F4F" w:rsidRPr="00000F4F" w:rsidRDefault="00000F4F" w:rsidP="00000F4F">
      <w:pPr>
        <w:rPr>
          <w:b/>
        </w:rPr>
      </w:pPr>
      <w:r w:rsidRPr="00000F4F">
        <w:rPr>
          <w:b/>
        </w:rPr>
        <w:t>II. Nội dung học phần</w:t>
      </w:r>
    </w:p>
    <w:p w:rsidR="00000F4F" w:rsidRPr="00000F4F" w:rsidRDefault="00000F4F" w:rsidP="00000F4F">
      <w:pPr>
        <w:rPr>
          <w:b/>
          <w:szCs w:val="26"/>
        </w:rPr>
      </w:pPr>
      <w:r w:rsidRPr="00000F4F">
        <w:rPr>
          <w:b/>
          <w:i/>
          <w:szCs w:val="26"/>
        </w:rPr>
        <w:t>2.1. Nội dung học phần</w:t>
      </w:r>
      <w:r w:rsidRPr="00000F4F">
        <w:rPr>
          <w:b/>
          <w:szCs w:val="26"/>
        </w:rPr>
        <w:t xml:space="preserve">: </w:t>
      </w:r>
    </w:p>
    <w:p w:rsidR="00000F4F" w:rsidRPr="00000F4F" w:rsidRDefault="00000F4F" w:rsidP="00000F4F">
      <w:r w:rsidRPr="00000F4F">
        <w:rPr>
          <w:szCs w:val="26"/>
        </w:rPr>
        <w:t>Học phần gồm các bài đọc ngắn, đơn giản về các chủ đề quen thuộc như gia đình, thức ăn và sức khỏe, công việc, thể thao, vui chơi giải trí và cách viết  câu có liên từ đơn giản,viết sơ yếu lý lich, viết ghi chú, viết tin nhắn, bưu thiếp, thư thân mật và đoạn văn miêu tả đơn  giản.</w:t>
      </w:r>
    </w:p>
    <w:p w:rsidR="00000F4F" w:rsidRPr="00000F4F" w:rsidRDefault="00000F4F" w:rsidP="00000F4F">
      <w:pPr>
        <w:tabs>
          <w:tab w:val="left" w:pos="1134"/>
        </w:tabs>
        <w:rPr>
          <w:b/>
          <w:i/>
          <w:szCs w:val="26"/>
        </w:rPr>
      </w:pPr>
      <w:r w:rsidRPr="00000F4F">
        <w:rPr>
          <w:b/>
          <w:i/>
          <w:szCs w:val="26"/>
        </w:rPr>
        <w:t xml:space="preserve">2.2.Năng lực đạt được: </w:t>
      </w:r>
    </w:p>
    <w:p w:rsidR="00000F4F" w:rsidRDefault="00000F4F" w:rsidP="00000F4F">
      <w:pPr>
        <w:tabs>
          <w:tab w:val="left" w:pos="1134"/>
        </w:tabs>
        <w:rPr>
          <w:b/>
        </w:rPr>
      </w:pPr>
      <w:r w:rsidRPr="00000F4F">
        <w:rPr>
          <w:szCs w:val="26"/>
        </w:rPr>
        <w:t>Về kỹ năng đọc, người học đọc hiểu được 90% nội dung các đoạn văn bản ngắn và đơn giản về các vấn đề quen thuộc ở trình độ A2.Về kỹ năng viết, người học biết viết các cụm từ, câu có dùng liên từ, các tin nhắn, ghi chú, blog, bưu thiếp, thư thân mật và đoạn văn miêu tả ở trình độ A2. Kết thúc học phần người học đạt bậc 2 theo khung năng lực ngoại ngữ 6 bậc dùng cho Việt Nam</w:t>
      </w:r>
    </w:p>
    <w:p w:rsidR="00000F4F" w:rsidRPr="00000F4F" w:rsidRDefault="00000F4F" w:rsidP="00000F4F">
      <w:pPr>
        <w:tabs>
          <w:tab w:val="left" w:pos="1134"/>
        </w:tabs>
        <w:rPr>
          <w:b/>
        </w:rPr>
      </w:pPr>
      <w:r>
        <w:rPr>
          <w:b/>
        </w:rPr>
        <w:t xml:space="preserve">III. </w:t>
      </w:r>
      <w:r w:rsidRPr="00000F4F">
        <w:rPr>
          <w:b/>
        </w:rPr>
        <w:t>Chuẩn đầu ra</w:t>
      </w:r>
    </w:p>
    <w:p w:rsidR="00000F4F" w:rsidRDefault="00000F4F" w:rsidP="00000F4F">
      <w:pPr>
        <w:tabs>
          <w:tab w:val="left" w:pos="1134"/>
        </w:tabs>
        <w:rPr>
          <w:b/>
          <w:lang w:val="pt-BR"/>
        </w:rPr>
      </w:pPr>
      <w:r>
        <w:rPr>
          <w:b/>
          <w:lang w:val="pt-BR"/>
        </w:rPr>
        <w:t>3.1.</w:t>
      </w:r>
      <w:r w:rsidRPr="004228B0">
        <w:rPr>
          <w:b/>
          <w:lang w:val="pt-BR"/>
        </w:rPr>
        <w:t>Kiến thức:</w:t>
      </w:r>
    </w:p>
    <w:p w:rsidR="00000F4F" w:rsidRPr="004228B0" w:rsidRDefault="00000F4F" w:rsidP="00000F4F">
      <w:pPr>
        <w:tabs>
          <w:tab w:val="left" w:pos="1134"/>
        </w:tabs>
        <w:rPr>
          <w:lang w:val="pt-BR"/>
        </w:rPr>
      </w:pPr>
      <w:r w:rsidRPr="004228B0">
        <w:rPr>
          <w:b/>
          <w:lang w:val="pt-BR"/>
        </w:rPr>
        <w:t xml:space="preserve"> </w:t>
      </w:r>
      <w:r w:rsidRPr="004228B0">
        <w:rPr>
          <w:lang w:val="pt-BR"/>
        </w:rPr>
        <w:t>Kết thúc học phần người học đạt trình độ A2 (bậc 2/6 theo khung ngoại ngữ 6 bậc Việt Nam)</w:t>
      </w:r>
    </w:p>
    <w:p w:rsidR="00000F4F" w:rsidRDefault="00000F4F" w:rsidP="00000F4F">
      <w:pPr>
        <w:tabs>
          <w:tab w:val="left" w:pos="1134"/>
        </w:tabs>
        <w:rPr>
          <w:b/>
          <w:lang w:val="pt-BR"/>
        </w:rPr>
      </w:pPr>
      <w:r>
        <w:rPr>
          <w:b/>
          <w:lang w:val="pt-BR"/>
        </w:rPr>
        <w:t>3.2.</w:t>
      </w:r>
      <w:r w:rsidRPr="004228B0">
        <w:rPr>
          <w:b/>
          <w:lang w:val="pt-BR"/>
        </w:rPr>
        <w:t xml:space="preserve">Kỹ năng: </w:t>
      </w:r>
    </w:p>
    <w:p w:rsidR="00000F4F" w:rsidRPr="004228B0" w:rsidRDefault="00000F4F" w:rsidP="00000F4F">
      <w:pPr>
        <w:tabs>
          <w:tab w:val="left" w:pos="1134"/>
        </w:tabs>
        <w:rPr>
          <w:b/>
          <w:lang w:val="pt-BR"/>
        </w:rPr>
      </w:pPr>
      <w:r w:rsidRPr="004228B0">
        <w:rPr>
          <w:lang w:val="pt-BR"/>
        </w:rPr>
        <w:t>Người học có thể sử dụng vốn từ vựng, ngữ pháp và chiến thuật đọc hiểu các bài đọc đơn giản ở trình độ A2. Người học ngoài việc viết được các văn bản đơn giản đã học còn có khả năng tự học tự nghiên cứu để nâng cao kỹ năng đọc hiểu và viết. Đồng thời người học cũng phát triển các kỹ năng mềm</w:t>
      </w:r>
      <w:r w:rsidRPr="004228B0">
        <w:rPr>
          <w:b/>
          <w:lang w:val="pt-BR"/>
        </w:rPr>
        <w:t>.</w:t>
      </w:r>
    </w:p>
    <w:p w:rsidR="00000F4F" w:rsidRDefault="00000F4F" w:rsidP="00000F4F">
      <w:pPr>
        <w:tabs>
          <w:tab w:val="left" w:pos="1134"/>
        </w:tabs>
        <w:rPr>
          <w:lang w:val="pt-BR"/>
        </w:rPr>
      </w:pPr>
      <w:r>
        <w:rPr>
          <w:b/>
          <w:lang w:val="pt-BR"/>
        </w:rPr>
        <w:t>3.3.</w:t>
      </w:r>
      <w:r w:rsidRPr="004228B0">
        <w:rPr>
          <w:b/>
          <w:lang w:val="pt-BR"/>
        </w:rPr>
        <w:t>Năng lực</w:t>
      </w:r>
      <w:r w:rsidRPr="004228B0">
        <w:rPr>
          <w:lang w:val="pt-BR"/>
        </w:rPr>
        <w:t xml:space="preserve">: </w:t>
      </w:r>
    </w:p>
    <w:p w:rsidR="00000F4F" w:rsidRPr="004228B0" w:rsidRDefault="00000F4F" w:rsidP="00000F4F">
      <w:pPr>
        <w:tabs>
          <w:tab w:val="left" w:pos="1134"/>
        </w:tabs>
        <w:rPr>
          <w:lang w:val="pt-BR"/>
        </w:rPr>
      </w:pPr>
      <w:r w:rsidRPr="004228B0">
        <w:rPr>
          <w:lang w:val="pt-BR"/>
        </w:rPr>
        <w:t>Người học có năng lực hiệu quả cá nguồn kiến thức, kỹ năng đã học vào thực tế đồng thời có khả năng sáng tạo về mặt sử dụng ngôn ngữ ở trình độ A2.</w:t>
      </w:r>
    </w:p>
    <w:p w:rsidR="00000F4F" w:rsidRPr="00000F4F" w:rsidRDefault="00000F4F" w:rsidP="00000F4F">
      <w:pPr>
        <w:tabs>
          <w:tab w:val="left" w:pos="1134"/>
        </w:tabs>
        <w:rPr>
          <w:b/>
        </w:rPr>
      </w:pPr>
      <w:r>
        <w:rPr>
          <w:b/>
        </w:rPr>
        <w:t>IV.</w:t>
      </w:r>
      <w:r w:rsidRPr="00000F4F">
        <w:rPr>
          <w:b/>
        </w:rPr>
        <w:t>Tài liệu và học liệu</w:t>
      </w:r>
    </w:p>
    <w:p w:rsidR="00000F4F" w:rsidRPr="00543E5A" w:rsidRDefault="00000F4F" w:rsidP="00000F4F">
      <w:pPr>
        <w:widowControl w:val="0"/>
        <w:tabs>
          <w:tab w:val="left" w:pos="1134"/>
        </w:tabs>
        <w:autoSpaceDE w:val="0"/>
        <w:autoSpaceDN w:val="0"/>
        <w:spacing w:line="288" w:lineRule="auto"/>
        <w:rPr>
          <w:b/>
          <w:szCs w:val="26"/>
        </w:rPr>
      </w:pPr>
      <w:r>
        <w:rPr>
          <w:b/>
          <w:i/>
          <w:szCs w:val="26"/>
        </w:rPr>
        <w:t>4.1</w:t>
      </w:r>
      <w:r w:rsidRPr="00543E5A">
        <w:rPr>
          <w:b/>
          <w:i/>
          <w:szCs w:val="26"/>
          <w:lang w:val="vi"/>
        </w:rPr>
        <w:t>Tài liệu bắt</w:t>
      </w:r>
      <w:r w:rsidRPr="00543E5A">
        <w:rPr>
          <w:b/>
          <w:szCs w:val="26"/>
          <w:lang w:val="vi"/>
        </w:rPr>
        <w:t xml:space="preserve"> </w:t>
      </w:r>
      <w:r w:rsidRPr="00543E5A">
        <w:rPr>
          <w:b/>
          <w:i/>
          <w:szCs w:val="26"/>
          <w:lang w:val="vi"/>
        </w:rPr>
        <w:t xml:space="preserve">buộc: </w:t>
      </w:r>
    </w:p>
    <w:p w:rsidR="00000F4F" w:rsidRPr="00000F4F" w:rsidRDefault="00000F4F" w:rsidP="00000F4F">
      <w:pPr>
        <w:widowControl w:val="0"/>
        <w:tabs>
          <w:tab w:val="left" w:pos="1134"/>
        </w:tabs>
        <w:autoSpaceDE w:val="0"/>
        <w:autoSpaceDN w:val="0"/>
        <w:spacing w:line="288" w:lineRule="auto"/>
        <w:rPr>
          <w:szCs w:val="26"/>
          <w:lang w:val="vi"/>
        </w:rPr>
      </w:pPr>
      <w:r w:rsidRPr="00000F4F">
        <w:rPr>
          <w:szCs w:val="26"/>
          <w:lang w:val="vi"/>
        </w:rPr>
        <w:t xml:space="preserve">1. Martyn Hobbs &amp; Julia Starr Keddle. (2016). </w:t>
      </w:r>
      <w:r w:rsidRPr="00000F4F">
        <w:rPr>
          <w:i/>
          <w:szCs w:val="26"/>
          <w:lang w:val="vi"/>
        </w:rPr>
        <w:t>Achievers A2.</w:t>
      </w:r>
      <w:r w:rsidRPr="00000F4F">
        <w:rPr>
          <w:szCs w:val="26"/>
          <w:lang w:val="vi"/>
        </w:rPr>
        <w:t>Richmond. [1]</w:t>
      </w:r>
    </w:p>
    <w:p w:rsidR="00000F4F" w:rsidRDefault="00000F4F" w:rsidP="00000F4F">
      <w:pPr>
        <w:widowControl w:val="0"/>
        <w:tabs>
          <w:tab w:val="left" w:pos="1134"/>
        </w:tabs>
        <w:autoSpaceDE w:val="0"/>
        <w:autoSpaceDN w:val="0"/>
        <w:spacing w:line="288" w:lineRule="auto"/>
        <w:rPr>
          <w:szCs w:val="26"/>
        </w:rPr>
      </w:pPr>
      <w:r w:rsidRPr="00000F4F">
        <w:rPr>
          <w:szCs w:val="26"/>
          <w:lang w:val="vi"/>
        </w:rPr>
        <w:t xml:space="preserve">2. Keil J.Anderson (2001). </w:t>
      </w:r>
      <w:r w:rsidRPr="00000F4F">
        <w:rPr>
          <w:i/>
          <w:szCs w:val="26"/>
          <w:lang w:val="vi"/>
        </w:rPr>
        <w:t>Active Skills for Reading/INTRO</w:t>
      </w:r>
      <w:r w:rsidRPr="00000F4F">
        <w:rPr>
          <w:szCs w:val="26"/>
          <w:lang w:val="vi"/>
        </w:rPr>
        <w:t>, Heine and Heine. [2]</w:t>
      </w:r>
    </w:p>
    <w:p w:rsidR="00000F4F" w:rsidRDefault="00000F4F" w:rsidP="00000F4F">
      <w:pPr>
        <w:widowControl w:val="0"/>
        <w:tabs>
          <w:tab w:val="left" w:pos="1134"/>
        </w:tabs>
        <w:autoSpaceDE w:val="0"/>
        <w:autoSpaceDN w:val="0"/>
        <w:spacing w:line="288" w:lineRule="auto"/>
        <w:rPr>
          <w:szCs w:val="26"/>
        </w:rPr>
      </w:pPr>
      <w:r>
        <w:rPr>
          <w:szCs w:val="26"/>
        </w:rPr>
        <w:t xml:space="preserve">  </w:t>
      </w:r>
      <w:r w:rsidRPr="00543E5A">
        <w:rPr>
          <w:szCs w:val="26"/>
          <w:lang w:val="vi"/>
        </w:rPr>
        <w:t>3. Alice Savage &amp; Patricia Mayer.(2007).</w:t>
      </w:r>
      <w:r w:rsidRPr="00543E5A">
        <w:rPr>
          <w:szCs w:val="26"/>
        </w:rPr>
        <w:t xml:space="preserve"> </w:t>
      </w:r>
      <w:r w:rsidRPr="00543E5A">
        <w:rPr>
          <w:i/>
          <w:szCs w:val="26"/>
          <w:lang w:val="vi"/>
        </w:rPr>
        <w:t>Effective Academic Writing 1</w:t>
      </w:r>
      <w:r w:rsidRPr="00543E5A">
        <w:rPr>
          <w:szCs w:val="26"/>
          <w:lang w:val="vi"/>
        </w:rPr>
        <w:t>.</w:t>
      </w:r>
      <w:r w:rsidRPr="00543E5A">
        <w:rPr>
          <w:szCs w:val="26"/>
        </w:rPr>
        <w:t xml:space="preserve"> </w:t>
      </w:r>
      <w:r w:rsidRPr="00543E5A">
        <w:rPr>
          <w:szCs w:val="26"/>
          <w:lang w:val="vi"/>
        </w:rPr>
        <w:t>CUP</w:t>
      </w:r>
      <w:r w:rsidRPr="00543E5A">
        <w:rPr>
          <w:szCs w:val="26"/>
        </w:rPr>
        <w:t xml:space="preserve"> [3]</w:t>
      </w:r>
    </w:p>
    <w:p w:rsidR="00000F4F" w:rsidRPr="00000F4F" w:rsidRDefault="00000F4F" w:rsidP="00000F4F">
      <w:pPr>
        <w:widowControl w:val="0"/>
        <w:tabs>
          <w:tab w:val="left" w:pos="1134"/>
        </w:tabs>
        <w:autoSpaceDE w:val="0"/>
        <w:autoSpaceDN w:val="0"/>
        <w:spacing w:line="288" w:lineRule="auto"/>
        <w:rPr>
          <w:szCs w:val="26"/>
        </w:rPr>
      </w:pPr>
      <w:r>
        <w:rPr>
          <w:b/>
          <w:i/>
          <w:szCs w:val="26"/>
        </w:rPr>
        <w:t xml:space="preserve"> </w:t>
      </w:r>
      <w:r w:rsidRPr="00543E5A">
        <w:rPr>
          <w:b/>
          <w:i/>
          <w:szCs w:val="26"/>
        </w:rPr>
        <w:t xml:space="preserve"> </w:t>
      </w:r>
      <w:r>
        <w:rPr>
          <w:b/>
          <w:i/>
          <w:szCs w:val="26"/>
        </w:rPr>
        <w:t>4.2.</w:t>
      </w:r>
      <w:r w:rsidRPr="00543E5A">
        <w:rPr>
          <w:b/>
          <w:i/>
          <w:szCs w:val="26"/>
          <w:lang w:val="vi"/>
        </w:rPr>
        <w:t>Tài liệu tham</w:t>
      </w:r>
      <w:r w:rsidRPr="00543E5A">
        <w:rPr>
          <w:szCs w:val="26"/>
          <w:lang w:val="vi"/>
        </w:rPr>
        <w:t xml:space="preserve"> </w:t>
      </w:r>
      <w:r w:rsidRPr="00543E5A">
        <w:rPr>
          <w:b/>
          <w:i/>
          <w:szCs w:val="26"/>
          <w:lang w:val="vi"/>
        </w:rPr>
        <w:t xml:space="preserve">khảo:  </w:t>
      </w:r>
    </w:p>
    <w:p w:rsidR="00000F4F" w:rsidRPr="00000F4F" w:rsidRDefault="00000F4F" w:rsidP="00000F4F">
      <w:pPr>
        <w:widowControl w:val="0"/>
        <w:tabs>
          <w:tab w:val="left" w:pos="1134"/>
        </w:tabs>
        <w:autoSpaceDE w:val="0"/>
        <w:autoSpaceDN w:val="0"/>
        <w:spacing w:line="288" w:lineRule="auto"/>
        <w:rPr>
          <w:szCs w:val="26"/>
          <w:lang w:val="vi"/>
        </w:rPr>
      </w:pPr>
      <w:r w:rsidRPr="00000F4F">
        <w:rPr>
          <w:szCs w:val="26"/>
          <w:lang w:val="vi"/>
        </w:rPr>
        <w:t xml:space="preserve">1. </w:t>
      </w:r>
      <w:r w:rsidRPr="00000F4F">
        <w:rPr>
          <w:i/>
          <w:szCs w:val="26"/>
          <w:lang w:val="vi"/>
        </w:rPr>
        <w:t xml:space="preserve">Cambridge Key English Test 5. </w:t>
      </w:r>
      <w:r w:rsidRPr="00000F4F">
        <w:rPr>
          <w:szCs w:val="26"/>
          <w:lang w:val="vi"/>
        </w:rPr>
        <w:t>(2010). Cambridge University Press. [</w:t>
      </w:r>
      <w:r w:rsidRPr="00000F4F">
        <w:rPr>
          <w:szCs w:val="26"/>
        </w:rPr>
        <w:t>4</w:t>
      </w:r>
      <w:r w:rsidRPr="00000F4F">
        <w:rPr>
          <w:szCs w:val="26"/>
          <w:lang w:val="vi"/>
        </w:rPr>
        <w:t>]</w:t>
      </w:r>
    </w:p>
    <w:p w:rsidR="00000F4F" w:rsidRPr="00000F4F" w:rsidRDefault="00000F4F" w:rsidP="00000F4F">
      <w:pPr>
        <w:widowControl w:val="0"/>
        <w:tabs>
          <w:tab w:val="left" w:pos="1134"/>
        </w:tabs>
        <w:autoSpaceDE w:val="0"/>
        <w:autoSpaceDN w:val="0"/>
        <w:spacing w:line="288" w:lineRule="auto"/>
        <w:rPr>
          <w:szCs w:val="26"/>
          <w:lang w:val="vi"/>
        </w:rPr>
      </w:pPr>
      <w:r w:rsidRPr="00000F4F">
        <w:rPr>
          <w:szCs w:val="26"/>
          <w:lang w:val="vi"/>
        </w:rPr>
        <w:t xml:space="preserve">2. </w:t>
      </w:r>
      <w:r w:rsidRPr="00000F4F">
        <w:rPr>
          <w:i/>
          <w:szCs w:val="26"/>
          <w:lang w:val="vi"/>
        </w:rPr>
        <w:t xml:space="preserve">Cambridge Key English Test 6. </w:t>
      </w:r>
      <w:r w:rsidRPr="00000F4F">
        <w:rPr>
          <w:szCs w:val="26"/>
          <w:lang w:val="vi"/>
        </w:rPr>
        <w:t>(201</w:t>
      </w:r>
      <w:r w:rsidRPr="00000F4F">
        <w:rPr>
          <w:szCs w:val="26"/>
        </w:rPr>
        <w:t>5</w:t>
      </w:r>
      <w:r w:rsidRPr="00000F4F">
        <w:rPr>
          <w:szCs w:val="26"/>
          <w:lang w:val="vi"/>
        </w:rPr>
        <w:t>). Cambridge University Press. [</w:t>
      </w:r>
      <w:r w:rsidRPr="00000F4F">
        <w:rPr>
          <w:szCs w:val="26"/>
        </w:rPr>
        <w:t>5</w:t>
      </w:r>
      <w:r w:rsidRPr="00000F4F">
        <w:rPr>
          <w:szCs w:val="26"/>
          <w:lang w:val="vi"/>
        </w:rPr>
        <w:t>]</w:t>
      </w:r>
    </w:p>
    <w:p w:rsidR="00000F4F" w:rsidRPr="00000F4F" w:rsidRDefault="00000F4F" w:rsidP="00000F4F">
      <w:pPr>
        <w:tabs>
          <w:tab w:val="left" w:pos="1134"/>
        </w:tabs>
        <w:rPr>
          <w:szCs w:val="26"/>
          <w:lang w:val="vi"/>
        </w:rPr>
      </w:pPr>
      <w:r w:rsidRPr="00000F4F">
        <w:rPr>
          <w:szCs w:val="26"/>
          <w:lang w:val="vi"/>
        </w:rPr>
        <w:t xml:space="preserve">3. </w:t>
      </w:r>
      <w:r w:rsidRPr="00000F4F">
        <w:rPr>
          <w:i/>
          <w:szCs w:val="26"/>
          <w:lang w:val="vi"/>
        </w:rPr>
        <w:t xml:space="preserve">Cambridge Key English Test 7. </w:t>
      </w:r>
      <w:r w:rsidRPr="00000F4F">
        <w:rPr>
          <w:szCs w:val="26"/>
          <w:lang w:val="vi"/>
        </w:rPr>
        <w:t>(201</w:t>
      </w:r>
      <w:r w:rsidRPr="00000F4F">
        <w:rPr>
          <w:szCs w:val="26"/>
        </w:rPr>
        <w:t>5</w:t>
      </w:r>
      <w:r w:rsidRPr="00000F4F">
        <w:rPr>
          <w:szCs w:val="26"/>
          <w:lang w:val="vi"/>
        </w:rPr>
        <w:t>). Cambridge University Press. [</w:t>
      </w:r>
      <w:r w:rsidRPr="00000F4F">
        <w:rPr>
          <w:szCs w:val="26"/>
        </w:rPr>
        <w:t>6</w:t>
      </w:r>
      <w:r w:rsidRPr="00000F4F">
        <w:rPr>
          <w:szCs w:val="26"/>
          <w:lang w:val="vi"/>
        </w:rPr>
        <w:t>]</w:t>
      </w:r>
    </w:p>
    <w:p w:rsidR="00000F4F" w:rsidRDefault="00000F4F" w:rsidP="00000F4F">
      <w:pPr>
        <w:pStyle w:val="ListParagraph"/>
        <w:tabs>
          <w:tab w:val="left" w:pos="1134"/>
        </w:tabs>
        <w:ind w:left="1080"/>
        <w:rPr>
          <w:b/>
        </w:rPr>
      </w:pPr>
    </w:p>
    <w:p w:rsidR="00000F4F" w:rsidRPr="00000F4F" w:rsidRDefault="00000F4F" w:rsidP="00000F4F">
      <w:pPr>
        <w:pStyle w:val="ListParagraph"/>
        <w:numPr>
          <w:ilvl w:val="0"/>
          <w:numId w:val="13"/>
        </w:numPr>
        <w:tabs>
          <w:tab w:val="left" w:pos="1134"/>
        </w:tabs>
        <w:rPr>
          <w:b/>
        </w:rPr>
      </w:pPr>
      <w:r w:rsidRPr="00000F4F">
        <w:rPr>
          <w:b/>
        </w:rPr>
        <w:lastRenderedPageBreak/>
        <w:t>Nội dung chi tiết học phần</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7087"/>
      </w:tblGrid>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p>
          <w:p w:rsidR="00000F4F" w:rsidRPr="009D46EE" w:rsidRDefault="00000F4F" w:rsidP="002A4CC2">
            <w:pPr>
              <w:tabs>
                <w:tab w:val="left" w:pos="1134"/>
              </w:tabs>
            </w:pPr>
            <w:r w:rsidRPr="009D46EE">
              <w:t>Nội dung 1</w:t>
            </w:r>
          </w:p>
          <w:p w:rsidR="00000F4F" w:rsidRPr="009D46EE" w:rsidRDefault="00000F4F" w:rsidP="002A4CC2">
            <w:pPr>
              <w:tabs>
                <w:tab w:val="left" w:pos="1134"/>
              </w:tabs>
            </w:pPr>
          </w:p>
          <w:p w:rsidR="00000F4F" w:rsidRPr="009D46EE" w:rsidRDefault="00000F4F" w:rsidP="002A4CC2">
            <w:pPr>
              <w:tabs>
                <w:tab w:val="left" w:pos="1134"/>
              </w:tabs>
            </w:pP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Reading:</w:t>
            </w:r>
          </w:p>
          <w:p w:rsidR="00000F4F" w:rsidRPr="009D46EE" w:rsidRDefault="00000F4F" w:rsidP="002A4CC2">
            <w:pPr>
              <w:tabs>
                <w:tab w:val="left" w:pos="1134"/>
              </w:tabs>
              <w:ind w:left="360"/>
              <w:contextualSpacing/>
            </w:pPr>
            <w:r w:rsidRPr="009D46EE">
              <w:t>1. Course Introduction and orientation</w:t>
            </w:r>
          </w:p>
          <w:p w:rsidR="00000F4F" w:rsidRPr="009D46EE" w:rsidRDefault="00000F4F" w:rsidP="002A4CC2">
            <w:pPr>
              <w:tabs>
                <w:tab w:val="left" w:pos="1134"/>
              </w:tabs>
              <w:ind w:left="360"/>
              <w:contextualSpacing/>
            </w:pPr>
            <w:r w:rsidRPr="009D46EE">
              <w:t>2. Lesson 1: Meet the Smiths (an average British family) [1]</w:t>
            </w:r>
          </w:p>
          <w:p w:rsidR="00000F4F" w:rsidRPr="009D46EE" w:rsidRDefault="00000F4F" w:rsidP="002A4CC2">
            <w:pPr>
              <w:tabs>
                <w:tab w:val="left" w:pos="1134"/>
              </w:tabs>
              <w:ind w:firstLine="360"/>
            </w:pPr>
            <w:r w:rsidRPr="009D46EE">
              <w:t>3. Lesson 2: Meeting Friends Online [2]</w:t>
            </w:r>
          </w:p>
          <w:p w:rsidR="00000F4F" w:rsidRPr="009D46EE" w:rsidRDefault="00000F4F" w:rsidP="002A4CC2">
            <w:pPr>
              <w:tabs>
                <w:tab w:val="left" w:pos="1134"/>
              </w:tabs>
              <w:ind w:left="360"/>
            </w:pPr>
            <w:r w:rsidRPr="009D46EE">
              <w:t>4. Targeted skills: Scanning for specific information</w:t>
            </w:r>
          </w:p>
          <w:p w:rsidR="00000F4F" w:rsidRPr="009D46EE" w:rsidRDefault="00000F4F" w:rsidP="002A4CC2">
            <w:pPr>
              <w:tabs>
                <w:tab w:val="left" w:pos="1134"/>
              </w:tabs>
              <w:ind w:left="360"/>
              <w:rPr>
                <w:b/>
                <w:bCs/>
              </w:rPr>
            </w:pPr>
            <w:r w:rsidRPr="009D46EE">
              <w:rPr>
                <w:b/>
              </w:rPr>
              <w:t xml:space="preserve">Writing: </w:t>
            </w:r>
            <w:r w:rsidRPr="009D46EE">
              <w:rPr>
                <w:b/>
                <w:bCs/>
              </w:rPr>
              <w:t>A personal description [1]</w:t>
            </w:r>
          </w:p>
          <w:p w:rsidR="00000F4F" w:rsidRPr="009D46EE" w:rsidRDefault="00000F4F" w:rsidP="00000F4F">
            <w:pPr>
              <w:numPr>
                <w:ilvl w:val="0"/>
                <w:numId w:val="2"/>
              </w:numPr>
              <w:tabs>
                <w:tab w:val="left" w:pos="1134"/>
              </w:tabs>
              <w:spacing w:line="276" w:lineRule="auto"/>
              <w:ind w:left="644" w:hanging="284"/>
              <w:rPr>
                <w:bCs/>
              </w:rPr>
            </w:pPr>
            <w:r w:rsidRPr="009D46EE">
              <w:t xml:space="preserve"> Diagnostic Test  </w:t>
            </w:r>
          </w:p>
          <w:p w:rsidR="00000F4F" w:rsidRPr="009D46EE" w:rsidRDefault="00000F4F" w:rsidP="00000F4F">
            <w:pPr>
              <w:numPr>
                <w:ilvl w:val="0"/>
                <w:numId w:val="2"/>
              </w:numPr>
              <w:tabs>
                <w:tab w:val="left" w:pos="1134"/>
              </w:tabs>
              <w:spacing w:line="276" w:lineRule="auto"/>
              <w:ind w:left="644" w:hanging="284"/>
              <w:rPr>
                <w:bCs/>
              </w:rPr>
            </w:pPr>
            <w:r w:rsidRPr="009D46EE">
              <w:t>Present simple</w:t>
            </w:r>
          </w:p>
          <w:p w:rsidR="00000F4F" w:rsidRPr="009D46EE" w:rsidRDefault="00000F4F" w:rsidP="00000F4F">
            <w:pPr>
              <w:numPr>
                <w:ilvl w:val="0"/>
                <w:numId w:val="2"/>
              </w:numPr>
              <w:tabs>
                <w:tab w:val="left" w:pos="1134"/>
              </w:tabs>
              <w:spacing w:line="276" w:lineRule="auto"/>
              <w:ind w:left="644" w:hanging="284"/>
              <w:rPr>
                <w:bCs/>
              </w:rPr>
            </w:pPr>
            <w:r w:rsidRPr="009D46EE">
              <w:t>Using conjunctions</w:t>
            </w:r>
          </w:p>
          <w:p w:rsidR="00000F4F" w:rsidRPr="009D46EE" w:rsidRDefault="00000F4F" w:rsidP="00000F4F">
            <w:pPr>
              <w:numPr>
                <w:ilvl w:val="0"/>
                <w:numId w:val="2"/>
              </w:numPr>
              <w:tabs>
                <w:tab w:val="left" w:pos="1134"/>
              </w:tabs>
              <w:spacing w:line="276" w:lineRule="auto"/>
              <w:ind w:left="644" w:hanging="284"/>
              <w:rPr>
                <w:bCs/>
              </w:rPr>
            </w:pPr>
            <w:r w:rsidRPr="009D46EE">
              <w:t>Capital rules</w:t>
            </w:r>
          </w:p>
          <w:p w:rsidR="00000F4F" w:rsidRPr="009D46EE" w:rsidRDefault="00000F4F" w:rsidP="00000F4F">
            <w:pPr>
              <w:numPr>
                <w:ilvl w:val="0"/>
                <w:numId w:val="2"/>
              </w:numPr>
              <w:tabs>
                <w:tab w:val="left" w:pos="1134"/>
              </w:tabs>
              <w:spacing w:line="276" w:lineRule="auto"/>
              <w:ind w:left="644" w:hanging="284"/>
              <w:rPr>
                <w:bCs/>
              </w:rPr>
            </w:pPr>
            <w:r w:rsidRPr="009D46EE">
              <w:t xml:space="preserve">Write a personal profile </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2</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Reading:</w:t>
            </w:r>
          </w:p>
          <w:p w:rsidR="00000F4F" w:rsidRPr="009D46EE" w:rsidRDefault="00000F4F" w:rsidP="002A4CC2">
            <w:pPr>
              <w:tabs>
                <w:tab w:val="left" w:pos="1134"/>
              </w:tabs>
              <w:ind w:left="360"/>
            </w:pPr>
            <w:r w:rsidRPr="009D46EE">
              <w:t>1. Lesson 1: Urban magic [1]</w:t>
            </w:r>
          </w:p>
          <w:p w:rsidR="00000F4F" w:rsidRPr="009D46EE" w:rsidRDefault="00000F4F" w:rsidP="002A4CC2">
            <w:pPr>
              <w:tabs>
                <w:tab w:val="left" w:pos="1134"/>
              </w:tabs>
              <w:ind w:left="360"/>
            </w:pPr>
            <w:r w:rsidRPr="009D46EE">
              <w:t>2. Lesson 2: The Learning Center [2]</w:t>
            </w:r>
          </w:p>
          <w:p w:rsidR="00000F4F" w:rsidRPr="009D46EE" w:rsidRDefault="00000F4F" w:rsidP="002A4CC2">
            <w:pPr>
              <w:tabs>
                <w:tab w:val="left" w:pos="1134"/>
              </w:tabs>
              <w:ind w:left="360"/>
              <w:rPr>
                <w:b/>
              </w:rPr>
            </w:pPr>
            <w:r w:rsidRPr="009D46EE">
              <w:t>3. Targeted skills: Skimming</w:t>
            </w:r>
          </w:p>
          <w:p w:rsidR="00000F4F" w:rsidRPr="009D46EE" w:rsidRDefault="00000F4F" w:rsidP="002A4CC2">
            <w:pPr>
              <w:tabs>
                <w:tab w:val="left" w:pos="1134"/>
              </w:tabs>
              <w:ind w:left="360"/>
              <w:rPr>
                <w:b/>
              </w:rPr>
            </w:pPr>
            <w:r w:rsidRPr="009D46EE">
              <w:rPr>
                <w:b/>
              </w:rPr>
              <w:t xml:space="preserve">Writing: </w:t>
            </w:r>
            <w:r w:rsidRPr="009D46EE">
              <w:rPr>
                <w:b/>
                <w:bCs/>
              </w:rPr>
              <w:t>A note</w:t>
            </w:r>
          </w:p>
          <w:p w:rsidR="00000F4F" w:rsidRPr="009D46EE" w:rsidRDefault="00000F4F" w:rsidP="00000F4F">
            <w:pPr>
              <w:numPr>
                <w:ilvl w:val="0"/>
                <w:numId w:val="3"/>
              </w:numPr>
              <w:tabs>
                <w:tab w:val="left" w:pos="1134"/>
              </w:tabs>
              <w:spacing w:line="276" w:lineRule="auto"/>
              <w:contextualSpacing/>
              <w:jc w:val="both"/>
            </w:pPr>
            <w:r w:rsidRPr="009D46EE">
              <w:t>Present continuous</w:t>
            </w:r>
          </w:p>
          <w:p w:rsidR="00000F4F" w:rsidRPr="009D46EE" w:rsidRDefault="00000F4F" w:rsidP="00000F4F">
            <w:pPr>
              <w:numPr>
                <w:ilvl w:val="0"/>
                <w:numId w:val="3"/>
              </w:numPr>
              <w:tabs>
                <w:tab w:val="left" w:pos="1134"/>
              </w:tabs>
              <w:spacing w:line="276" w:lineRule="auto"/>
              <w:contextualSpacing/>
              <w:jc w:val="both"/>
            </w:pPr>
            <w:r w:rsidRPr="009D46EE">
              <w:t>State verb</w:t>
            </w:r>
          </w:p>
          <w:p w:rsidR="00000F4F" w:rsidRPr="009D46EE" w:rsidRDefault="00000F4F" w:rsidP="00000F4F">
            <w:pPr>
              <w:numPr>
                <w:ilvl w:val="0"/>
                <w:numId w:val="3"/>
              </w:numPr>
              <w:tabs>
                <w:tab w:val="left" w:pos="1134"/>
              </w:tabs>
              <w:spacing w:line="276" w:lineRule="auto"/>
              <w:contextualSpacing/>
              <w:jc w:val="both"/>
            </w:pPr>
            <w:r w:rsidRPr="009D46EE">
              <w:t>Using punctuation</w:t>
            </w:r>
          </w:p>
          <w:p w:rsidR="00000F4F" w:rsidRPr="009D46EE" w:rsidRDefault="00000F4F" w:rsidP="00000F4F">
            <w:pPr>
              <w:numPr>
                <w:ilvl w:val="0"/>
                <w:numId w:val="3"/>
              </w:numPr>
              <w:tabs>
                <w:tab w:val="left" w:pos="1134"/>
              </w:tabs>
              <w:spacing w:line="276" w:lineRule="auto"/>
              <w:contextualSpacing/>
              <w:jc w:val="both"/>
            </w:pPr>
            <w:r w:rsidRPr="009D46EE">
              <w:t>Write a note [handout]</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3</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Reading:</w:t>
            </w:r>
          </w:p>
          <w:p w:rsidR="00000F4F" w:rsidRPr="009D46EE" w:rsidRDefault="00000F4F" w:rsidP="002A4CC2">
            <w:pPr>
              <w:tabs>
                <w:tab w:val="left" w:pos="1134"/>
              </w:tabs>
              <w:ind w:left="360"/>
            </w:pPr>
            <w:r w:rsidRPr="009D46EE">
              <w:t>1. Lesson 1: Extreme restaurants [1]</w:t>
            </w:r>
          </w:p>
          <w:p w:rsidR="00000F4F" w:rsidRPr="009D46EE" w:rsidRDefault="00000F4F" w:rsidP="002A4CC2">
            <w:pPr>
              <w:tabs>
                <w:tab w:val="left" w:pos="1134"/>
              </w:tabs>
              <w:ind w:left="360"/>
            </w:pPr>
            <w:r w:rsidRPr="009D46EE">
              <w:t>2. Lesson 2: Working Holiday [2]</w:t>
            </w:r>
          </w:p>
          <w:p w:rsidR="00000F4F" w:rsidRPr="009D46EE" w:rsidRDefault="00000F4F" w:rsidP="002A4CC2">
            <w:pPr>
              <w:tabs>
                <w:tab w:val="left" w:pos="1134"/>
              </w:tabs>
              <w:ind w:left="360"/>
            </w:pPr>
            <w:r w:rsidRPr="009D46EE">
              <w:t>3. Targeted skills: Understanding Main Ideas</w:t>
            </w:r>
          </w:p>
          <w:p w:rsidR="00000F4F" w:rsidRPr="009D46EE" w:rsidRDefault="00000F4F" w:rsidP="002A4CC2">
            <w:pPr>
              <w:tabs>
                <w:tab w:val="left" w:pos="1134"/>
              </w:tabs>
              <w:rPr>
                <w:b/>
                <w:bCs/>
              </w:rPr>
            </w:pPr>
            <w:r w:rsidRPr="009D46EE">
              <w:rPr>
                <w:b/>
              </w:rPr>
              <w:t xml:space="preserve">      Writing: </w:t>
            </w:r>
            <w:r w:rsidRPr="009D46EE">
              <w:rPr>
                <w:b/>
                <w:bCs/>
              </w:rPr>
              <w:t>Write a holiday blog</w:t>
            </w:r>
          </w:p>
          <w:p w:rsidR="00000F4F" w:rsidRPr="009D46EE" w:rsidRDefault="00000F4F" w:rsidP="00000F4F">
            <w:pPr>
              <w:numPr>
                <w:ilvl w:val="0"/>
                <w:numId w:val="4"/>
              </w:numPr>
              <w:tabs>
                <w:tab w:val="left" w:pos="1134"/>
              </w:tabs>
              <w:spacing w:line="276" w:lineRule="auto"/>
              <w:contextualSpacing/>
              <w:jc w:val="both"/>
            </w:pPr>
            <w:r w:rsidRPr="009D46EE">
              <w:t>Countable and uncountable nouns</w:t>
            </w:r>
          </w:p>
          <w:p w:rsidR="00000F4F" w:rsidRPr="009D46EE" w:rsidRDefault="00000F4F" w:rsidP="00000F4F">
            <w:pPr>
              <w:numPr>
                <w:ilvl w:val="0"/>
                <w:numId w:val="4"/>
              </w:numPr>
              <w:tabs>
                <w:tab w:val="left" w:pos="1134"/>
              </w:tabs>
              <w:spacing w:line="276" w:lineRule="auto"/>
              <w:contextualSpacing/>
              <w:jc w:val="both"/>
            </w:pPr>
            <w:r w:rsidRPr="009D46EE">
              <w:t>Quantifiers [1]</w:t>
            </w:r>
          </w:p>
          <w:p w:rsidR="00000F4F" w:rsidRPr="009D46EE" w:rsidRDefault="00000F4F" w:rsidP="00000F4F">
            <w:pPr>
              <w:numPr>
                <w:ilvl w:val="0"/>
                <w:numId w:val="4"/>
              </w:numPr>
              <w:tabs>
                <w:tab w:val="left" w:pos="1134"/>
              </w:tabs>
              <w:spacing w:line="276" w:lineRule="auto"/>
              <w:contextualSpacing/>
              <w:jc w:val="both"/>
            </w:pPr>
            <w:r w:rsidRPr="009D46EE">
              <w:t>Write</w:t>
            </w:r>
            <w:r w:rsidRPr="009D46EE">
              <w:rPr>
                <w:bCs/>
              </w:rPr>
              <w:t xml:space="preserve"> a holiday blog</w:t>
            </w:r>
          </w:p>
          <w:p w:rsidR="00000F4F" w:rsidRPr="009D46EE" w:rsidRDefault="00000F4F" w:rsidP="002A4CC2">
            <w:pPr>
              <w:tabs>
                <w:tab w:val="left" w:pos="1134"/>
              </w:tabs>
              <w:ind w:left="360"/>
              <w:rPr>
                <w:b/>
              </w:rPr>
            </w:pPr>
            <w:r w:rsidRPr="009D46EE">
              <w:rPr>
                <w:b/>
              </w:rPr>
              <w:t>Progress Test 1</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4</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Reading</w:t>
            </w:r>
            <w:r w:rsidRPr="009D46EE">
              <w:t>:</w:t>
            </w:r>
            <w:r w:rsidRPr="009D46EE">
              <w:rPr>
                <w:b/>
              </w:rPr>
              <w:t xml:space="preserve"> </w:t>
            </w:r>
          </w:p>
          <w:p w:rsidR="00000F4F" w:rsidRPr="009D46EE" w:rsidRDefault="00000F4F" w:rsidP="002A4CC2">
            <w:pPr>
              <w:tabs>
                <w:tab w:val="left" w:pos="1134"/>
              </w:tabs>
              <w:ind w:left="360"/>
            </w:pPr>
            <w:r w:rsidRPr="009D46EE">
              <w:t>1. Lesson 1: The land of ice and fire [1]</w:t>
            </w:r>
          </w:p>
          <w:p w:rsidR="00000F4F" w:rsidRPr="009D46EE" w:rsidRDefault="00000F4F" w:rsidP="002A4CC2">
            <w:pPr>
              <w:tabs>
                <w:tab w:val="left" w:pos="1134"/>
              </w:tabs>
            </w:pPr>
            <w:r w:rsidRPr="009D46EE">
              <w:t xml:space="preserve">      2. Lesson 2: Are Sports Important [2]</w:t>
            </w:r>
          </w:p>
          <w:p w:rsidR="00000F4F" w:rsidRPr="009D46EE" w:rsidRDefault="00000F4F" w:rsidP="002A4CC2">
            <w:pPr>
              <w:tabs>
                <w:tab w:val="left" w:pos="1134"/>
              </w:tabs>
              <w:ind w:left="360"/>
            </w:pPr>
            <w:r w:rsidRPr="009D46EE">
              <w:t>3. Targeted skills: Making Inferences</w:t>
            </w:r>
          </w:p>
          <w:p w:rsidR="00000F4F" w:rsidRPr="009D46EE" w:rsidRDefault="00000F4F" w:rsidP="002A4CC2">
            <w:pPr>
              <w:tabs>
                <w:tab w:val="left" w:pos="1134"/>
              </w:tabs>
              <w:ind w:left="360"/>
              <w:rPr>
                <w:b/>
                <w:bCs/>
              </w:rPr>
            </w:pPr>
            <w:r w:rsidRPr="009D46EE">
              <w:rPr>
                <w:b/>
              </w:rPr>
              <w:t xml:space="preserve">Writing: </w:t>
            </w:r>
            <w:r w:rsidRPr="009D46EE">
              <w:rPr>
                <w:b/>
                <w:bCs/>
              </w:rPr>
              <w:t>Write a postcard</w:t>
            </w:r>
          </w:p>
          <w:p w:rsidR="00000F4F" w:rsidRPr="009D46EE" w:rsidRDefault="00000F4F" w:rsidP="00000F4F">
            <w:pPr>
              <w:numPr>
                <w:ilvl w:val="0"/>
                <w:numId w:val="5"/>
              </w:numPr>
              <w:tabs>
                <w:tab w:val="left" w:pos="1134"/>
              </w:tabs>
              <w:spacing w:line="276" w:lineRule="auto"/>
              <w:contextualSpacing/>
              <w:jc w:val="both"/>
            </w:pPr>
            <w:r w:rsidRPr="009D46EE">
              <w:rPr>
                <w:bCs/>
              </w:rPr>
              <w:t>Past simple</w:t>
            </w:r>
          </w:p>
          <w:p w:rsidR="00000F4F" w:rsidRPr="009D46EE" w:rsidRDefault="00000F4F" w:rsidP="00000F4F">
            <w:pPr>
              <w:numPr>
                <w:ilvl w:val="0"/>
                <w:numId w:val="5"/>
              </w:numPr>
              <w:tabs>
                <w:tab w:val="left" w:pos="1134"/>
              </w:tabs>
              <w:spacing w:line="276" w:lineRule="auto"/>
              <w:contextualSpacing/>
              <w:jc w:val="both"/>
            </w:pPr>
            <w:r w:rsidRPr="009D46EE">
              <w:rPr>
                <w:bCs/>
              </w:rPr>
              <w:t>Sequencing words and expressions</w:t>
            </w:r>
          </w:p>
          <w:p w:rsidR="00000F4F" w:rsidRPr="009D46EE" w:rsidRDefault="00000F4F" w:rsidP="00000F4F">
            <w:pPr>
              <w:numPr>
                <w:ilvl w:val="0"/>
                <w:numId w:val="5"/>
              </w:numPr>
              <w:tabs>
                <w:tab w:val="left" w:pos="1134"/>
              </w:tabs>
              <w:spacing w:line="276" w:lineRule="auto"/>
              <w:contextualSpacing/>
              <w:jc w:val="both"/>
              <w:rPr>
                <w:bCs/>
              </w:rPr>
            </w:pPr>
            <w:r w:rsidRPr="009D46EE">
              <w:t>Write a postcard</w:t>
            </w:r>
          </w:p>
          <w:p w:rsidR="00000F4F" w:rsidRPr="009D46EE" w:rsidRDefault="00000F4F" w:rsidP="002A4CC2">
            <w:pPr>
              <w:tabs>
                <w:tab w:val="left" w:pos="1134"/>
              </w:tabs>
              <w:ind w:left="360"/>
              <w:rPr>
                <w:b/>
              </w:rPr>
            </w:pP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5</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1. Reading</w:t>
            </w:r>
          </w:p>
          <w:p w:rsidR="00000F4F" w:rsidRPr="009D46EE" w:rsidRDefault="00000F4F" w:rsidP="002A4CC2">
            <w:pPr>
              <w:tabs>
                <w:tab w:val="left" w:pos="1134"/>
              </w:tabs>
              <w:ind w:left="360"/>
            </w:pPr>
            <w:r w:rsidRPr="009D46EE">
              <w:t>1. Lesson 1: The secret of the solar system [1]</w:t>
            </w:r>
          </w:p>
          <w:p w:rsidR="00000F4F" w:rsidRPr="009D46EE" w:rsidRDefault="00000F4F" w:rsidP="002A4CC2">
            <w:pPr>
              <w:tabs>
                <w:tab w:val="left" w:pos="1134"/>
              </w:tabs>
              <w:ind w:left="360"/>
            </w:pPr>
            <w:r w:rsidRPr="009D46EE">
              <w:t>2. Lesson 2:  A Postcard from Hong Kong[2]</w:t>
            </w:r>
          </w:p>
          <w:p w:rsidR="00000F4F" w:rsidRPr="009D46EE" w:rsidRDefault="00000F4F" w:rsidP="002A4CC2">
            <w:pPr>
              <w:tabs>
                <w:tab w:val="left" w:pos="1134"/>
              </w:tabs>
              <w:ind w:left="360"/>
              <w:rPr>
                <w:b/>
              </w:rPr>
            </w:pPr>
            <w:r w:rsidRPr="009D46EE">
              <w:t>3. Targeted skills: Understanding the Order of Events</w:t>
            </w:r>
          </w:p>
          <w:p w:rsidR="00000F4F" w:rsidRPr="009D46EE" w:rsidRDefault="00000F4F" w:rsidP="002A4CC2">
            <w:pPr>
              <w:tabs>
                <w:tab w:val="left" w:pos="1134"/>
              </w:tabs>
              <w:ind w:left="360"/>
              <w:rPr>
                <w:b/>
              </w:rPr>
            </w:pPr>
            <w:r w:rsidRPr="009D46EE">
              <w:rPr>
                <w:b/>
              </w:rPr>
              <w:t>Writing: Informal letter</w:t>
            </w:r>
          </w:p>
          <w:p w:rsidR="00000F4F" w:rsidRPr="009D46EE" w:rsidRDefault="00000F4F" w:rsidP="00000F4F">
            <w:pPr>
              <w:numPr>
                <w:ilvl w:val="0"/>
                <w:numId w:val="6"/>
              </w:numPr>
              <w:tabs>
                <w:tab w:val="left" w:pos="1134"/>
              </w:tabs>
              <w:spacing w:line="276" w:lineRule="auto"/>
              <w:contextualSpacing/>
              <w:jc w:val="both"/>
            </w:pPr>
            <w:r w:rsidRPr="009D46EE">
              <w:t>Comparatives, Superlatives</w:t>
            </w:r>
          </w:p>
          <w:p w:rsidR="00000F4F" w:rsidRPr="009D46EE" w:rsidRDefault="00000F4F" w:rsidP="00000F4F">
            <w:pPr>
              <w:numPr>
                <w:ilvl w:val="0"/>
                <w:numId w:val="6"/>
              </w:numPr>
              <w:tabs>
                <w:tab w:val="left" w:pos="1134"/>
              </w:tabs>
              <w:spacing w:line="276" w:lineRule="auto"/>
              <w:contextualSpacing/>
              <w:jc w:val="both"/>
            </w:pPr>
            <w:r w:rsidRPr="009D46EE">
              <w:t>Subject - verb agreement</w:t>
            </w:r>
          </w:p>
          <w:p w:rsidR="00000F4F" w:rsidRPr="009D46EE" w:rsidRDefault="00000F4F" w:rsidP="00000F4F">
            <w:pPr>
              <w:numPr>
                <w:ilvl w:val="0"/>
                <w:numId w:val="6"/>
              </w:numPr>
              <w:tabs>
                <w:tab w:val="left" w:pos="1134"/>
              </w:tabs>
              <w:spacing w:line="276" w:lineRule="auto"/>
              <w:contextualSpacing/>
              <w:jc w:val="both"/>
            </w:pPr>
            <w:r w:rsidRPr="009D46EE">
              <w:t>Write an informal letter/ email - Invitation Letter [handout]</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lastRenderedPageBreak/>
              <w:t>Nội dung 6</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rPr>
                <w:b/>
              </w:rPr>
            </w:pPr>
            <w:r w:rsidRPr="009D46EE">
              <w:rPr>
                <w:b/>
              </w:rPr>
              <w:t xml:space="preserve">    Reading</w:t>
            </w:r>
          </w:p>
          <w:p w:rsidR="00000F4F" w:rsidRPr="009D46EE" w:rsidRDefault="00000F4F" w:rsidP="002A4CC2">
            <w:pPr>
              <w:tabs>
                <w:tab w:val="left" w:pos="1134"/>
              </w:tabs>
            </w:pPr>
            <w:r w:rsidRPr="009D46EE">
              <w:t xml:space="preserve">    1. Lesson 1: Crime doesn’t pay [1]</w:t>
            </w:r>
          </w:p>
          <w:p w:rsidR="00000F4F" w:rsidRPr="009D46EE" w:rsidRDefault="00000F4F" w:rsidP="002A4CC2">
            <w:pPr>
              <w:tabs>
                <w:tab w:val="left" w:pos="1134"/>
              </w:tabs>
              <w:contextualSpacing/>
            </w:pPr>
            <w:r w:rsidRPr="009D46EE">
              <w:t xml:space="preserve">    2. Lesson 2:  Table Manners [2]</w:t>
            </w:r>
          </w:p>
          <w:p w:rsidR="00000F4F" w:rsidRPr="009D46EE" w:rsidRDefault="00000F4F" w:rsidP="002A4CC2">
            <w:pPr>
              <w:tabs>
                <w:tab w:val="left" w:pos="1134"/>
              </w:tabs>
              <w:contextualSpacing/>
            </w:pPr>
            <w:r w:rsidRPr="009D46EE">
              <w:t xml:space="preserve">    3. Targeted skills: Identifying Similarities and Differences</w:t>
            </w:r>
          </w:p>
          <w:p w:rsidR="00000F4F" w:rsidRPr="009D46EE" w:rsidRDefault="00000F4F" w:rsidP="002A4CC2">
            <w:pPr>
              <w:tabs>
                <w:tab w:val="left" w:pos="1134"/>
              </w:tabs>
              <w:rPr>
                <w:b/>
              </w:rPr>
            </w:pPr>
            <w:r w:rsidRPr="009D46EE">
              <w:rPr>
                <w:b/>
              </w:rPr>
              <w:t>Writing: Write informal letter</w:t>
            </w:r>
          </w:p>
          <w:p w:rsidR="00000F4F" w:rsidRPr="009D46EE" w:rsidRDefault="00000F4F" w:rsidP="00000F4F">
            <w:pPr>
              <w:numPr>
                <w:ilvl w:val="0"/>
                <w:numId w:val="7"/>
              </w:numPr>
              <w:tabs>
                <w:tab w:val="left" w:pos="1134"/>
              </w:tabs>
              <w:spacing w:line="276" w:lineRule="auto"/>
              <w:contextualSpacing/>
              <w:jc w:val="both"/>
            </w:pPr>
            <w:r w:rsidRPr="009D46EE">
              <w:t>Past continuous</w:t>
            </w:r>
          </w:p>
          <w:p w:rsidR="00000F4F" w:rsidRPr="009D46EE" w:rsidRDefault="00000F4F" w:rsidP="00000F4F">
            <w:pPr>
              <w:numPr>
                <w:ilvl w:val="0"/>
                <w:numId w:val="7"/>
              </w:numPr>
              <w:tabs>
                <w:tab w:val="left" w:pos="1134"/>
              </w:tabs>
              <w:spacing w:line="276" w:lineRule="auto"/>
              <w:contextualSpacing/>
              <w:jc w:val="both"/>
            </w:pPr>
            <w:r w:rsidRPr="009D46EE">
              <w:t>Simple sentences</w:t>
            </w:r>
          </w:p>
          <w:p w:rsidR="00000F4F" w:rsidRPr="009D46EE" w:rsidRDefault="00000F4F" w:rsidP="00000F4F">
            <w:pPr>
              <w:numPr>
                <w:ilvl w:val="0"/>
                <w:numId w:val="7"/>
              </w:numPr>
              <w:tabs>
                <w:tab w:val="left" w:pos="1134"/>
              </w:tabs>
              <w:spacing w:line="276" w:lineRule="auto"/>
              <w:contextualSpacing/>
              <w:jc w:val="both"/>
            </w:pPr>
            <w:r w:rsidRPr="009D46EE">
              <w:t>Write an informal letter- Letter of Asking for Information [handout]</w:t>
            </w:r>
          </w:p>
          <w:p w:rsidR="00000F4F" w:rsidRPr="009D46EE" w:rsidRDefault="00000F4F" w:rsidP="002A4CC2">
            <w:pPr>
              <w:tabs>
                <w:tab w:val="left" w:pos="1134"/>
              </w:tabs>
              <w:ind w:left="360"/>
              <w:rPr>
                <w:b/>
              </w:rPr>
            </w:pPr>
            <w:r w:rsidRPr="009D46EE">
              <w:rPr>
                <w:b/>
              </w:rPr>
              <w:t>Mid-Term Test</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7</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1. Reading</w:t>
            </w:r>
            <w:r w:rsidRPr="009D46EE">
              <w:t>:</w:t>
            </w:r>
            <w:r w:rsidRPr="009D46EE">
              <w:rPr>
                <w:b/>
              </w:rPr>
              <w:t xml:space="preserve"> </w:t>
            </w:r>
          </w:p>
          <w:p w:rsidR="00000F4F" w:rsidRPr="009D46EE" w:rsidRDefault="00000F4F" w:rsidP="002A4CC2">
            <w:pPr>
              <w:tabs>
                <w:tab w:val="left" w:pos="1134"/>
              </w:tabs>
              <w:ind w:left="360"/>
            </w:pPr>
            <w:r w:rsidRPr="009D46EE">
              <w:t>1. Lesson 1: The secret of the stars [1]</w:t>
            </w:r>
          </w:p>
          <w:p w:rsidR="00000F4F" w:rsidRPr="009D46EE" w:rsidRDefault="00000F4F" w:rsidP="002A4CC2">
            <w:pPr>
              <w:tabs>
                <w:tab w:val="left" w:pos="1134"/>
              </w:tabs>
              <w:ind w:left="360"/>
            </w:pPr>
            <w:r w:rsidRPr="009D46EE">
              <w:t>2. Lesson 2: Peer Pressure [2]</w:t>
            </w:r>
          </w:p>
          <w:p w:rsidR="00000F4F" w:rsidRPr="009D46EE" w:rsidRDefault="00000F4F" w:rsidP="002A4CC2">
            <w:pPr>
              <w:tabs>
                <w:tab w:val="left" w:pos="1134"/>
              </w:tabs>
              <w:ind w:left="360"/>
            </w:pPr>
            <w:r w:rsidRPr="009D46EE">
              <w:t>3. Targeted skills: Making and Checking Predictions</w:t>
            </w:r>
          </w:p>
          <w:p w:rsidR="00000F4F" w:rsidRPr="009D46EE" w:rsidRDefault="00000F4F" w:rsidP="002A4CC2">
            <w:pPr>
              <w:tabs>
                <w:tab w:val="left" w:pos="1134"/>
              </w:tabs>
              <w:ind w:left="360"/>
              <w:rPr>
                <w:b/>
              </w:rPr>
            </w:pPr>
            <w:r w:rsidRPr="009D46EE">
              <w:rPr>
                <w:b/>
              </w:rPr>
              <w:t>Writing: Describing a person</w:t>
            </w:r>
          </w:p>
          <w:p w:rsidR="00000F4F" w:rsidRPr="009D46EE" w:rsidRDefault="00000F4F" w:rsidP="00000F4F">
            <w:pPr>
              <w:numPr>
                <w:ilvl w:val="0"/>
                <w:numId w:val="8"/>
              </w:numPr>
              <w:tabs>
                <w:tab w:val="left" w:pos="1134"/>
              </w:tabs>
              <w:spacing w:line="276" w:lineRule="auto"/>
              <w:contextualSpacing/>
              <w:jc w:val="both"/>
            </w:pPr>
            <w:r w:rsidRPr="009D46EE">
              <w:t>Present Perfect</w:t>
            </w:r>
          </w:p>
          <w:p w:rsidR="00000F4F" w:rsidRPr="009D46EE" w:rsidRDefault="00000F4F" w:rsidP="00000F4F">
            <w:pPr>
              <w:numPr>
                <w:ilvl w:val="0"/>
                <w:numId w:val="8"/>
              </w:numPr>
              <w:tabs>
                <w:tab w:val="left" w:pos="1134"/>
              </w:tabs>
              <w:spacing w:line="276" w:lineRule="auto"/>
              <w:contextualSpacing/>
              <w:jc w:val="both"/>
            </w:pPr>
            <w:r w:rsidRPr="009D46EE">
              <w:t>Complex sentences</w:t>
            </w:r>
          </w:p>
          <w:p w:rsidR="00000F4F" w:rsidRPr="009D46EE" w:rsidRDefault="00000F4F" w:rsidP="00000F4F">
            <w:pPr>
              <w:numPr>
                <w:ilvl w:val="0"/>
                <w:numId w:val="8"/>
              </w:numPr>
              <w:tabs>
                <w:tab w:val="left" w:pos="1134"/>
              </w:tabs>
              <w:spacing w:line="276" w:lineRule="auto"/>
              <w:contextualSpacing/>
              <w:jc w:val="both"/>
            </w:pPr>
            <w:r w:rsidRPr="009D46EE">
              <w:t>Describe a person [handout]</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8</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pPr>
            <w:r w:rsidRPr="009D46EE">
              <w:rPr>
                <w:b/>
              </w:rPr>
              <w:t xml:space="preserve">Reading </w:t>
            </w:r>
          </w:p>
          <w:p w:rsidR="00000F4F" w:rsidRPr="009D46EE" w:rsidRDefault="00000F4F" w:rsidP="002A4CC2">
            <w:pPr>
              <w:tabs>
                <w:tab w:val="left" w:pos="1134"/>
              </w:tabs>
              <w:ind w:left="360"/>
            </w:pPr>
            <w:r w:rsidRPr="009D46EE">
              <w:t>1. Lesson 1:  Teen work [1]</w:t>
            </w:r>
          </w:p>
          <w:p w:rsidR="00000F4F" w:rsidRPr="009D46EE" w:rsidRDefault="00000F4F" w:rsidP="002A4CC2">
            <w:pPr>
              <w:tabs>
                <w:tab w:val="left" w:pos="1134"/>
              </w:tabs>
              <w:ind w:left="360"/>
            </w:pPr>
            <w:r w:rsidRPr="009D46EE">
              <w:t>2. Lesson 2: The Tiffin Men [2]</w:t>
            </w:r>
          </w:p>
          <w:p w:rsidR="00000F4F" w:rsidRPr="009D46EE" w:rsidRDefault="00000F4F" w:rsidP="002A4CC2">
            <w:pPr>
              <w:tabs>
                <w:tab w:val="left" w:pos="1134"/>
              </w:tabs>
              <w:ind w:left="360"/>
              <w:contextualSpacing/>
            </w:pPr>
            <w:r w:rsidRPr="009D46EE">
              <w:t>3. Targeted skills: Scanning &amp; skimming</w:t>
            </w:r>
          </w:p>
          <w:p w:rsidR="00000F4F" w:rsidRPr="009D46EE" w:rsidRDefault="00000F4F" w:rsidP="002A4CC2">
            <w:pPr>
              <w:tabs>
                <w:tab w:val="left" w:pos="1134"/>
              </w:tabs>
            </w:pPr>
            <w:r w:rsidRPr="009D46EE">
              <w:rPr>
                <w:b/>
              </w:rPr>
              <w:t xml:space="preserve">     Writing: Describe a person (cont)</w:t>
            </w:r>
          </w:p>
          <w:p w:rsidR="00000F4F" w:rsidRPr="009D46EE" w:rsidRDefault="00000F4F" w:rsidP="00000F4F">
            <w:pPr>
              <w:numPr>
                <w:ilvl w:val="0"/>
                <w:numId w:val="9"/>
              </w:numPr>
              <w:tabs>
                <w:tab w:val="left" w:pos="1134"/>
              </w:tabs>
              <w:spacing w:line="276" w:lineRule="auto"/>
              <w:contextualSpacing/>
              <w:jc w:val="both"/>
              <w:rPr>
                <w:bCs/>
              </w:rPr>
            </w:pPr>
            <w:r w:rsidRPr="009D46EE">
              <w:t>Modals</w:t>
            </w:r>
          </w:p>
          <w:p w:rsidR="00000F4F" w:rsidRPr="009D46EE" w:rsidRDefault="00000F4F" w:rsidP="00000F4F">
            <w:pPr>
              <w:numPr>
                <w:ilvl w:val="0"/>
                <w:numId w:val="9"/>
              </w:numPr>
              <w:tabs>
                <w:tab w:val="left" w:pos="1134"/>
              </w:tabs>
              <w:spacing w:line="276" w:lineRule="auto"/>
              <w:contextualSpacing/>
              <w:jc w:val="both"/>
              <w:rPr>
                <w:bCs/>
              </w:rPr>
            </w:pPr>
            <w:r w:rsidRPr="009D46EE">
              <w:t>Passive voice</w:t>
            </w:r>
          </w:p>
          <w:p w:rsidR="00000F4F" w:rsidRPr="009D46EE" w:rsidRDefault="00000F4F" w:rsidP="00000F4F">
            <w:pPr>
              <w:numPr>
                <w:ilvl w:val="0"/>
                <w:numId w:val="9"/>
              </w:numPr>
              <w:tabs>
                <w:tab w:val="left" w:pos="1134"/>
              </w:tabs>
              <w:spacing w:line="276" w:lineRule="auto"/>
              <w:contextualSpacing/>
              <w:jc w:val="both"/>
            </w:pPr>
            <w:r w:rsidRPr="009D46EE">
              <w:t>Describe a person (cont)</w:t>
            </w:r>
          </w:p>
          <w:p w:rsidR="00000F4F" w:rsidRPr="009D46EE" w:rsidRDefault="00000F4F" w:rsidP="002A4CC2">
            <w:pPr>
              <w:tabs>
                <w:tab w:val="left" w:pos="1134"/>
              </w:tabs>
              <w:rPr>
                <w:b/>
              </w:rPr>
            </w:pP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9</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firstLine="360"/>
              <w:rPr>
                <w:b/>
              </w:rPr>
            </w:pPr>
            <w:r w:rsidRPr="009D46EE">
              <w:rPr>
                <w:b/>
              </w:rPr>
              <w:t>1. Reading</w:t>
            </w:r>
          </w:p>
          <w:p w:rsidR="00000F4F" w:rsidRPr="009D46EE" w:rsidRDefault="00000F4F" w:rsidP="002A4CC2">
            <w:pPr>
              <w:tabs>
                <w:tab w:val="left" w:pos="1134"/>
              </w:tabs>
              <w:ind w:left="360"/>
            </w:pPr>
            <w:r w:rsidRPr="009D46EE">
              <w:t>1. Lesson 1: Oxford this weekend [1]</w:t>
            </w:r>
          </w:p>
          <w:p w:rsidR="00000F4F" w:rsidRPr="009D46EE" w:rsidRDefault="00000F4F" w:rsidP="002A4CC2">
            <w:pPr>
              <w:tabs>
                <w:tab w:val="left" w:pos="1134"/>
              </w:tabs>
              <w:ind w:left="360"/>
            </w:pPr>
            <w:r w:rsidRPr="009D46EE">
              <w:t>2. Lesson 2: Artists in Two Languages [2]</w:t>
            </w:r>
          </w:p>
          <w:p w:rsidR="00000F4F" w:rsidRPr="009D46EE" w:rsidRDefault="00000F4F" w:rsidP="002A4CC2">
            <w:pPr>
              <w:tabs>
                <w:tab w:val="left" w:pos="1134"/>
              </w:tabs>
              <w:ind w:left="360"/>
            </w:pPr>
            <w:r w:rsidRPr="009D46EE">
              <w:t>3. Targeted skills: Understanding Cause and Effect [2]</w:t>
            </w:r>
          </w:p>
          <w:p w:rsidR="00000F4F" w:rsidRPr="009D46EE" w:rsidRDefault="00000F4F" w:rsidP="002A4CC2">
            <w:pPr>
              <w:tabs>
                <w:tab w:val="left" w:pos="1134"/>
              </w:tabs>
              <w:ind w:left="360"/>
              <w:rPr>
                <w:b/>
              </w:rPr>
            </w:pPr>
            <w:r w:rsidRPr="009D46EE">
              <w:rPr>
                <w:b/>
              </w:rPr>
              <w:t>Writing: Describing an object/ a thing</w:t>
            </w:r>
          </w:p>
          <w:p w:rsidR="00000F4F" w:rsidRPr="009D46EE" w:rsidRDefault="00000F4F" w:rsidP="002A4CC2">
            <w:pPr>
              <w:tabs>
                <w:tab w:val="left" w:pos="1134"/>
              </w:tabs>
              <w:ind w:left="360"/>
            </w:pP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 xml:space="preserve">Nội dung 10 </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pPr>
            <w:r w:rsidRPr="009D46EE">
              <w:rPr>
                <w:b/>
              </w:rPr>
              <w:t>Reading</w:t>
            </w:r>
            <w:r w:rsidRPr="009D46EE">
              <w:t>:</w:t>
            </w:r>
            <w:r w:rsidRPr="009D46EE">
              <w:rPr>
                <w:b/>
              </w:rPr>
              <w:t xml:space="preserve"> </w:t>
            </w:r>
          </w:p>
          <w:p w:rsidR="00000F4F" w:rsidRPr="009D46EE" w:rsidRDefault="00000F4F" w:rsidP="002A4CC2">
            <w:pPr>
              <w:tabs>
                <w:tab w:val="left" w:pos="1134"/>
              </w:tabs>
              <w:ind w:left="360"/>
            </w:pPr>
            <w:r w:rsidRPr="009D46EE">
              <w:t>1. Lesson 1: Fashion Focus: Street Style [2]</w:t>
            </w:r>
          </w:p>
          <w:p w:rsidR="00000F4F" w:rsidRPr="009D46EE" w:rsidRDefault="00000F4F" w:rsidP="002A4CC2">
            <w:pPr>
              <w:tabs>
                <w:tab w:val="left" w:pos="1134"/>
              </w:tabs>
              <w:ind w:left="360"/>
            </w:pPr>
            <w:r w:rsidRPr="009D46EE">
              <w:t>2. Lesson 2: From Trash to Fashion [2]</w:t>
            </w:r>
          </w:p>
          <w:p w:rsidR="00000F4F" w:rsidRPr="009D46EE" w:rsidRDefault="00000F4F" w:rsidP="002A4CC2">
            <w:pPr>
              <w:tabs>
                <w:tab w:val="left" w:pos="1134"/>
              </w:tabs>
              <w:ind w:left="360"/>
            </w:pPr>
            <w:r w:rsidRPr="009D46EE">
              <w:t>3. Targeted skills: Understanding Main Ideas in Paragraphs</w:t>
            </w:r>
          </w:p>
          <w:p w:rsidR="00000F4F" w:rsidRPr="009D46EE" w:rsidRDefault="00000F4F" w:rsidP="002A4CC2">
            <w:pPr>
              <w:tabs>
                <w:tab w:val="left" w:pos="1134"/>
              </w:tabs>
              <w:ind w:left="360"/>
            </w:pPr>
            <w:r w:rsidRPr="009D46EE">
              <w:t xml:space="preserve">                               Reading for Details</w:t>
            </w:r>
          </w:p>
          <w:p w:rsidR="00000F4F" w:rsidRPr="009D46EE" w:rsidRDefault="00000F4F" w:rsidP="002A4CC2">
            <w:pPr>
              <w:tabs>
                <w:tab w:val="left" w:pos="1134"/>
              </w:tabs>
              <w:ind w:left="360"/>
              <w:rPr>
                <w:b/>
              </w:rPr>
            </w:pPr>
            <w:r w:rsidRPr="009D46EE">
              <w:rPr>
                <w:b/>
              </w:rPr>
              <w:t>Writing: Describing an object (cont)</w:t>
            </w:r>
          </w:p>
          <w:p w:rsidR="00000F4F" w:rsidRPr="009D46EE" w:rsidRDefault="00000F4F" w:rsidP="002A4CC2">
            <w:pPr>
              <w:tabs>
                <w:tab w:val="left" w:pos="1134"/>
              </w:tabs>
              <w:ind w:left="360"/>
              <w:contextualSpacing/>
              <w:rPr>
                <w:b/>
              </w:rPr>
            </w:pPr>
            <w:r w:rsidRPr="009D46EE">
              <w:rPr>
                <w:b/>
              </w:rPr>
              <w:t>Progress Test 2</w:t>
            </w: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11</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contextualSpacing/>
              <w:rPr>
                <w:b/>
              </w:rPr>
            </w:pPr>
            <w:r w:rsidRPr="009D46EE">
              <w:rPr>
                <w:b/>
              </w:rPr>
              <w:t xml:space="preserve">Reading: </w:t>
            </w:r>
          </w:p>
          <w:p w:rsidR="00000F4F" w:rsidRPr="009D46EE" w:rsidRDefault="00000F4F" w:rsidP="002A4CC2">
            <w:pPr>
              <w:tabs>
                <w:tab w:val="left" w:pos="1134"/>
              </w:tabs>
              <w:ind w:left="360"/>
            </w:pPr>
            <w:r w:rsidRPr="009D46EE">
              <w:t>1. Lesson 1: A Mysterious Book [2]</w:t>
            </w:r>
          </w:p>
          <w:p w:rsidR="00000F4F" w:rsidRPr="009D46EE" w:rsidRDefault="00000F4F" w:rsidP="002A4CC2">
            <w:pPr>
              <w:tabs>
                <w:tab w:val="left" w:pos="1134"/>
              </w:tabs>
              <w:ind w:left="360"/>
            </w:pPr>
            <w:r w:rsidRPr="009D46EE">
              <w:t>2. Lesson 2: Into the Night Sky [2]</w:t>
            </w:r>
          </w:p>
          <w:p w:rsidR="00000F4F" w:rsidRPr="009D46EE" w:rsidRDefault="00000F4F" w:rsidP="002A4CC2">
            <w:pPr>
              <w:tabs>
                <w:tab w:val="left" w:pos="1134"/>
              </w:tabs>
              <w:ind w:left="360"/>
            </w:pPr>
            <w:r w:rsidRPr="009D46EE">
              <w:t>3. Targeted skills: Making and Checking Predictions</w:t>
            </w:r>
          </w:p>
          <w:p w:rsidR="00000F4F" w:rsidRPr="009D46EE" w:rsidRDefault="00000F4F" w:rsidP="002A4CC2">
            <w:pPr>
              <w:tabs>
                <w:tab w:val="left" w:pos="1134"/>
              </w:tabs>
              <w:ind w:left="360"/>
            </w:pPr>
            <w:r w:rsidRPr="009D46EE">
              <w:t xml:space="preserve">                              Skimming for the Main Idea</w:t>
            </w:r>
          </w:p>
          <w:p w:rsidR="00000F4F" w:rsidRPr="009D46EE" w:rsidRDefault="00000F4F" w:rsidP="002A4CC2">
            <w:pPr>
              <w:tabs>
                <w:tab w:val="left" w:pos="1134"/>
              </w:tabs>
              <w:ind w:left="360"/>
              <w:rPr>
                <w:b/>
              </w:rPr>
            </w:pPr>
            <w:r w:rsidRPr="009D46EE">
              <w:rPr>
                <w:b/>
              </w:rPr>
              <w:t xml:space="preserve">Writing: Describing a place </w:t>
            </w:r>
          </w:p>
          <w:p w:rsidR="00000F4F" w:rsidRPr="009D46EE" w:rsidRDefault="00000F4F" w:rsidP="002A4CC2">
            <w:pPr>
              <w:tabs>
                <w:tab w:val="left" w:pos="1134"/>
              </w:tabs>
              <w:ind w:left="360"/>
            </w:pPr>
          </w:p>
        </w:tc>
      </w:tr>
      <w:tr w:rsidR="00000F4F" w:rsidRPr="009D46EE" w:rsidTr="00000F4F">
        <w:trPr>
          <w:cantSplit/>
          <w:trHeight w:val="996"/>
          <w:jc w:val="center"/>
        </w:trPr>
        <w:tc>
          <w:tcPr>
            <w:tcW w:w="1545" w:type="dxa"/>
            <w:tcBorders>
              <w:top w:val="double" w:sz="4" w:space="0" w:color="auto"/>
              <w:left w:val="double" w:sz="4" w:space="0" w:color="auto"/>
              <w:bottom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lastRenderedPageBreak/>
              <w:t>Nội dung 12</w:t>
            </w:r>
          </w:p>
        </w:tc>
        <w:tc>
          <w:tcPr>
            <w:tcW w:w="7087" w:type="dxa"/>
            <w:tcBorders>
              <w:top w:val="double" w:sz="4" w:space="0" w:color="auto"/>
              <w:bottom w:val="double" w:sz="4" w:space="0" w:color="auto"/>
              <w:right w:val="double" w:sz="4" w:space="0" w:color="auto"/>
            </w:tcBorders>
            <w:shd w:val="clear" w:color="auto" w:fill="auto"/>
          </w:tcPr>
          <w:p w:rsidR="00000F4F" w:rsidRPr="009D46EE" w:rsidRDefault="00000F4F" w:rsidP="002A4CC2">
            <w:pPr>
              <w:tabs>
                <w:tab w:val="left" w:pos="1134"/>
              </w:tabs>
              <w:ind w:left="360"/>
              <w:rPr>
                <w:b/>
              </w:rPr>
            </w:pPr>
            <w:r w:rsidRPr="009D46EE">
              <w:rPr>
                <w:b/>
              </w:rPr>
              <w:t xml:space="preserve">Reading: </w:t>
            </w:r>
          </w:p>
          <w:p w:rsidR="00000F4F" w:rsidRPr="009D46EE" w:rsidRDefault="00000F4F" w:rsidP="002A4CC2">
            <w:pPr>
              <w:tabs>
                <w:tab w:val="left" w:pos="1134"/>
              </w:tabs>
            </w:pPr>
            <w:r w:rsidRPr="009D46EE">
              <w:t xml:space="preserve">     1. Lesson 1: Face to Face with a Chupacabra [2]</w:t>
            </w:r>
          </w:p>
          <w:p w:rsidR="00000F4F" w:rsidRPr="009D46EE" w:rsidRDefault="00000F4F" w:rsidP="002A4CC2">
            <w:pPr>
              <w:tabs>
                <w:tab w:val="left" w:pos="1134"/>
              </w:tabs>
            </w:pPr>
            <w:r w:rsidRPr="009D46EE">
              <w:t xml:space="preserve">     2. Lesson 2: Alive to Tell Their Tale [2]</w:t>
            </w:r>
          </w:p>
          <w:p w:rsidR="00000F4F" w:rsidRPr="009D46EE" w:rsidRDefault="00000F4F" w:rsidP="002A4CC2">
            <w:pPr>
              <w:tabs>
                <w:tab w:val="left" w:pos="1134"/>
              </w:tabs>
            </w:pPr>
            <w:r w:rsidRPr="009D46EE">
              <w:t xml:space="preserve">     3. Targeted skills: Understanding the Order of Events</w:t>
            </w:r>
          </w:p>
          <w:p w:rsidR="00000F4F" w:rsidRPr="009D46EE" w:rsidRDefault="00000F4F" w:rsidP="002A4CC2">
            <w:pPr>
              <w:tabs>
                <w:tab w:val="left" w:pos="1134"/>
              </w:tabs>
            </w:pPr>
            <w:r w:rsidRPr="009D46EE">
              <w:t xml:space="preserve">                                    Making and Checking predictions</w:t>
            </w:r>
          </w:p>
          <w:p w:rsidR="00000F4F" w:rsidRPr="009D46EE" w:rsidRDefault="00000F4F" w:rsidP="002A4CC2">
            <w:pPr>
              <w:tabs>
                <w:tab w:val="left" w:pos="1134"/>
              </w:tabs>
              <w:ind w:left="360"/>
              <w:rPr>
                <w:b/>
              </w:rPr>
            </w:pPr>
            <w:r w:rsidRPr="009D46EE">
              <w:rPr>
                <w:b/>
              </w:rPr>
              <w:t>Writing: Describing a place (continued)</w:t>
            </w:r>
          </w:p>
          <w:p w:rsidR="00000F4F" w:rsidRPr="009D46EE" w:rsidRDefault="00000F4F" w:rsidP="002A4CC2">
            <w:pPr>
              <w:tabs>
                <w:tab w:val="left" w:pos="1134"/>
              </w:tabs>
              <w:ind w:left="360"/>
              <w:rPr>
                <w:b/>
              </w:rPr>
            </w:pPr>
          </w:p>
        </w:tc>
      </w:tr>
      <w:tr w:rsidR="00000F4F" w:rsidRPr="009D46EE" w:rsidTr="00000F4F">
        <w:trPr>
          <w:cantSplit/>
          <w:trHeight w:val="996"/>
          <w:jc w:val="center"/>
        </w:trPr>
        <w:tc>
          <w:tcPr>
            <w:tcW w:w="1545" w:type="dxa"/>
            <w:tcBorders>
              <w:top w:val="double" w:sz="4" w:space="0" w:color="auto"/>
              <w:left w:val="double" w:sz="4" w:space="0" w:color="auto"/>
              <w:right w:val="double" w:sz="4" w:space="0" w:color="auto"/>
            </w:tcBorders>
            <w:shd w:val="clear" w:color="auto" w:fill="auto"/>
            <w:vAlign w:val="center"/>
          </w:tcPr>
          <w:p w:rsidR="00000F4F" w:rsidRPr="009D46EE" w:rsidRDefault="00000F4F" w:rsidP="002A4CC2">
            <w:pPr>
              <w:tabs>
                <w:tab w:val="left" w:pos="1134"/>
              </w:tabs>
            </w:pPr>
            <w:r w:rsidRPr="009D46EE">
              <w:t>Nội dung 13</w:t>
            </w:r>
          </w:p>
        </w:tc>
        <w:tc>
          <w:tcPr>
            <w:tcW w:w="7087" w:type="dxa"/>
            <w:tcBorders>
              <w:top w:val="double" w:sz="4" w:space="0" w:color="auto"/>
              <w:bottom w:val="single" w:sz="4" w:space="0" w:color="auto"/>
              <w:right w:val="double" w:sz="4" w:space="0" w:color="auto"/>
            </w:tcBorders>
            <w:shd w:val="clear" w:color="auto" w:fill="auto"/>
          </w:tcPr>
          <w:p w:rsidR="00000F4F" w:rsidRPr="009D46EE" w:rsidRDefault="00000F4F" w:rsidP="00000F4F">
            <w:pPr>
              <w:numPr>
                <w:ilvl w:val="0"/>
                <w:numId w:val="10"/>
              </w:numPr>
              <w:tabs>
                <w:tab w:val="left" w:pos="1134"/>
              </w:tabs>
              <w:spacing w:line="276" w:lineRule="auto"/>
              <w:contextualSpacing/>
              <w:jc w:val="both"/>
            </w:pPr>
            <w:r w:rsidRPr="009D46EE">
              <w:t>Review of reading skills and writing task types</w:t>
            </w:r>
          </w:p>
          <w:p w:rsidR="00000F4F" w:rsidRPr="009D46EE" w:rsidRDefault="00000F4F" w:rsidP="00000F4F">
            <w:pPr>
              <w:numPr>
                <w:ilvl w:val="0"/>
                <w:numId w:val="10"/>
              </w:numPr>
              <w:tabs>
                <w:tab w:val="left" w:pos="1134"/>
              </w:tabs>
              <w:spacing w:line="276" w:lineRule="auto"/>
              <w:contextualSpacing/>
              <w:jc w:val="both"/>
              <w:rPr>
                <w:b/>
              </w:rPr>
            </w:pPr>
            <w:r w:rsidRPr="009D46EE">
              <w:t>Practice test</w:t>
            </w:r>
          </w:p>
        </w:tc>
      </w:tr>
    </w:tbl>
    <w:p w:rsidR="00000F4F" w:rsidRPr="001F3578" w:rsidRDefault="00000F4F" w:rsidP="00000F4F">
      <w:pPr>
        <w:rPr>
          <w:b/>
          <w:bCs/>
          <w:iCs/>
        </w:rPr>
      </w:pPr>
      <w:bookmarkStart w:id="0" w:name="_Hlk87859087"/>
      <w:r>
        <w:rPr>
          <w:b/>
        </w:rPr>
        <w:t xml:space="preserve">     </w:t>
      </w:r>
      <w:r w:rsidR="008E1E22">
        <w:rPr>
          <w:b/>
        </w:rPr>
        <w:t xml:space="preserve">VI. </w:t>
      </w:r>
      <w:r>
        <w:rPr>
          <w:rStyle w:val="a1"/>
          <w:rFonts w:eastAsiaTheme="majorEastAsia"/>
        </w:rPr>
        <w:t xml:space="preserve"> </w:t>
      </w:r>
      <w:r w:rsidRPr="001F3578">
        <w:rPr>
          <w:b/>
          <w:bCs/>
          <w:iCs/>
        </w:rPr>
        <w:t>Chính sách đối với người học</w:t>
      </w:r>
    </w:p>
    <w:p w:rsidR="00000F4F" w:rsidRPr="000E309E" w:rsidRDefault="00000F4F" w:rsidP="00000F4F">
      <w:pPr>
        <w:rPr>
          <w:color w:val="000000" w:themeColor="text1"/>
        </w:rPr>
      </w:pPr>
      <w:r w:rsidRPr="000E309E">
        <w:rPr>
          <w:color w:val="000000" w:themeColor="text1"/>
        </w:rPr>
        <w:t>-  SV phải tham gia đầy đủ các giờ học trên lớp theo quy định (80% trở lên)</w:t>
      </w:r>
    </w:p>
    <w:p w:rsidR="00000F4F" w:rsidRPr="000E309E" w:rsidRDefault="00000F4F" w:rsidP="00000F4F">
      <w:pPr>
        <w:rPr>
          <w:color w:val="000000" w:themeColor="text1"/>
        </w:rPr>
      </w:pPr>
      <w:r w:rsidRPr="000E309E">
        <w:rPr>
          <w:color w:val="000000" w:themeColor="text1"/>
        </w:rPr>
        <w:t>-  Có thái độ học tập tốt, tích cực tham gia vào các hoạt động trên lớp, thảo luận trình bày các vấn đề ở mỗi đơn vị bài học.</w:t>
      </w:r>
    </w:p>
    <w:p w:rsidR="00000F4F" w:rsidRPr="000E309E" w:rsidRDefault="00000F4F" w:rsidP="00000F4F">
      <w:pPr>
        <w:rPr>
          <w:color w:val="000000" w:themeColor="text1"/>
        </w:rPr>
      </w:pPr>
      <w:r w:rsidRPr="000E309E">
        <w:rPr>
          <w:color w:val="000000" w:themeColor="text1"/>
        </w:rPr>
        <w:t>-  Tự học ở nhà có sự hướng dẫn của giáo viên</w:t>
      </w:r>
    </w:p>
    <w:p w:rsidR="00000F4F" w:rsidRPr="000E309E" w:rsidRDefault="00000F4F" w:rsidP="00000F4F">
      <w:pPr>
        <w:rPr>
          <w:color w:val="000000" w:themeColor="text1"/>
        </w:rPr>
      </w:pPr>
      <w:r w:rsidRPr="000E309E">
        <w:rPr>
          <w:color w:val="000000" w:themeColor="text1"/>
        </w:rPr>
        <w:t>-   Hoàn thành tốt nhiệm vụ, nội dung được giao trong tuần/ tháng,.Sinh viên phải hoàn thành khối lượng bài ở nhà và các bài kiểm tra theo tuần, tháng, giữa kỳ và cuối kỳ.</w:t>
      </w:r>
    </w:p>
    <w:p w:rsidR="00000F4F" w:rsidRPr="001F3578" w:rsidRDefault="008E1E22" w:rsidP="00000F4F">
      <w:pPr>
        <w:rPr>
          <w:b/>
          <w:bCs/>
          <w:iCs/>
        </w:rPr>
      </w:pPr>
      <w:r>
        <w:rPr>
          <w:b/>
          <w:bCs/>
          <w:iCs/>
        </w:rPr>
        <w:t xml:space="preserve">VII. </w:t>
      </w:r>
      <w:r w:rsidR="00000F4F" w:rsidRPr="001F3578">
        <w:rPr>
          <w:b/>
          <w:bCs/>
          <w:iCs/>
        </w:rPr>
        <w:t>Phương pháp, hình thức kiểm tra - đánh giá kết quả học tập học phần</w:t>
      </w:r>
    </w:p>
    <w:p w:rsidR="00000F4F" w:rsidRPr="001F3578" w:rsidRDefault="008E1E22" w:rsidP="00000F4F">
      <w:r>
        <w:rPr>
          <w:b/>
          <w:iCs/>
        </w:rPr>
        <w:t>7</w:t>
      </w:r>
      <w:r w:rsidR="00000F4F" w:rsidRPr="001F3578">
        <w:rPr>
          <w:b/>
          <w:iCs/>
        </w:rPr>
        <w:t>.1 Kiểm tra đánh giá thường xuyên</w:t>
      </w:r>
      <w:r w:rsidR="00000F4F" w:rsidRPr="001F3578">
        <w:rPr>
          <w:b/>
        </w:rPr>
        <w:t>:</w:t>
      </w:r>
      <w:r w:rsidR="00000F4F" w:rsidRPr="001F3578">
        <w:t xml:space="preserve"> Trọng số 30%</w:t>
      </w:r>
    </w:p>
    <w:p w:rsidR="00000F4F" w:rsidRPr="001F3578" w:rsidRDefault="00000F4F" w:rsidP="00000F4F">
      <w:pPr>
        <w:jc w:val="both"/>
        <w:rPr>
          <w:b/>
          <w:i/>
        </w:rPr>
      </w:pPr>
      <w:r w:rsidRPr="001F3578">
        <w:rPr>
          <w:b/>
          <w:i/>
        </w:rPr>
        <w:t xml:space="preserve">Mục đích: </w:t>
      </w:r>
    </w:p>
    <w:p w:rsidR="00000F4F" w:rsidRPr="000E309E" w:rsidRDefault="00000F4F" w:rsidP="00000F4F">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xml:space="preserve">- Thúc đẩy và đảm bảo sinh viên tự giác, tích cực học tập ở trên lớp cũng như ngoài lớp một cách liên tục, có hệ thống. </w:t>
      </w:r>
    </w:p>
    <w:p w:rsidR="00000F4F" w:rsidRPr="000E309E" w:rsidRDefault="00000F4F" w:rsidP="00000F4F">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Đánh giá và tạo điều kiện vững chắc để đảm bảo sự tiến bộ của sinh viên trong suốt quá trình học.</w:t>
      </w:r>
    </w:p>
    <w:p w:rsidR="00000F4F" w:rsidRDefault="00000F4F" w:rsidP="00000F4F">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Kịp thời điều chỉnh hoạt động dạy học của giáo viên và sinh viên.</w:t>
      </w:r>
    </w:p>
    <w:p w:rsidR="00000F4F" w:rsidRPr="000E309E" w:rsidRDefault="00000F4F" w:rsidP="00000F4F">
      <w:pPr>
        <w:pStyle w:val="BodyTextIndent2"/>
        <w:ind w:left="0"/>
        <w:jc w:val="both"/>
        <w:rPr>
          <w:rFonts w:ascii="Times New Roman" w:hAnsi="Times New Roman"/>
          <w:color w:val="000000" w:themeColor="text1"/>
          <w:szCs w:val="24"/>
        </w:rPr>
      </w:pPr>
    </w:p>
    <w:p w:rsidR="00000F4F" w:rsidRPr="001F3578" w:rsidRDefault="00000F4F" w:rsidP="00000F4F">
      <w:pPr>
        <w:jc w:val="both"/>
        <w:rPr>
          <w:b/>
          <w:i/>
        </w:rPr>
      </w:pPr>
      <w:r w:rsidRPr="001F3578">
        <w:rPr>
          <w:b/>
          <w:i/>
        </w:rPr>
        <w:t>Mô tả cụ thể:</w:t>
      </w:r>
    </w:p>
    <w:p w:rsidR="00000F4F" w:rsidRPr="001F3578" w:rsidRDefault="00000F4F" w:rsidP="00000F4F">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1701"/>
        <w:gridCol w:w="1701"/>
        <w:gridCol w:w="3544"/>
      </w:tblGrid>
      <w:tr w:rsidR="00000F4F" w:rsidRPr="001F3578" w:rsidTr="002A4CC2">
        <w:trPr>
          <w:trHeight w:val="501"/>
        </w:trPr>
        <w:tc>
          <w:tcPr>
            <w:tcW w:w="1105" w:type="dxa"/>
            <w:vMerge w:val="restart"/>
            <w:vAlign w:val="center"/>
          </w:tcPr>
          <w:p w:rsidR="00000F4F" w:rsidRPr="000E309E" w:rsidRDefault="00000F4F" w:rsidP="002A4CC2">
            <w:pPr>
              <w:pStyle w:val="ColorfulList-Accent11"/>
              <w:ind w:left="0"/>
              <w:jc w:val="center"/>
              <w:rPr>
                <w:b/>
                <w:color w:val="000000" w:themeColor="text1"/>
              </w:rPr>
            </w:pPr>
            <w:r w:rsidRPr="000E309E">
              <w:rPr>
                <w:b/>
                <w:color w:val="000000" w:themeColor="text1"/>
              </w:rPr>
              <w:t>Điểm thành phần</w:t>
            </w:r>
          </w:p>
        </w:tc>
        <w:tc>
          <w:tcPr>
            <w:tcW w:w="1843" w:type="dxa"/>
            <w:shd w:val="clear" w:color="auto" w:fill="auto"/>
            <w:vAlign w:val="center"/>
          </w:tcPr>
          <w:p w:rsidR="00000F4F" w:rsidRPr="000E309E" w:rsidRDefault="00000F4F" w:rsidP="002A4CC2">
            <w:pPr>
              <w:pStyle w:val="ColorfulList-Accent11"/>
              <w:ind w:left="0"/>
              <w:jc w:val="center"/>
              <w:rPr>
                <w:b/>
                <w:i/>
                <w:color w:val="000000" w:themeColor="text1"/>
              </w:rPr>
            </w:pPr>
            <w:r w:rsidRPr="000E309E">
              <w:rPr>
                <w:b/>
                <w:i/>
                <w:color w:val="000000" w:themeColor="text1"/>
              </w:rPr>
              <w:t>Điểm 1</w:t>
            </w:r>
          </w:p>
        </w:tc>
        <w:tc>
          <w:tcPr>
            <w:tcW w:w="1701" w:type="dxa"/>
            <w:shd w:val="clear" w:color="auto" w:fill="auto"/>
            <w:vAlign w:val="center"/>
          </w:tcPr>
          <w:p w:rsidR="00000F4F" w:rsidRPr="000E309E" w:rsidRDefault="00000F4F" w:rsidP="002A4CC2">
            <w:pPr>
              <w:pStyle w:val="ColorfulList-Accent11"/>
              <w:ind w:left="0"/>
              <w:jc w:val="center"/>
              <w:rPr>
                <w:b/>
                <w:i/>
                <w:color w:val="000000" w:themeColor="text1"/>
              </w:rPr>
            </w:pPr>
            <w:r w:rsidRPr="000E309E">
              <w:rPr>
                <w:b/>
                <w:i/>
                <w:color w:val="000000" w:themeColor="text1"/>
              </w:rPr>
              <w:t>Điểm 2</w:t>
            </w:r>
          </w:p>
        </w:tc>
        <w:tc>
          <w:tcPr>
            <w:tcW w:w="1701" w:type="dxa"/>
            <w:shd w:val="clear" w:color="auto" w:fill="auto"/>
            <w:vAlign w:val="center"/>
          </w:tcPr>
          <w:p w:rsidR="00000F4F" w:rsidRPr="000E309E" w:rsidRDefault="00000F4F" w:rsidP="002A4CC2">
            <w:pPr>
              <w:pStyle w:val="ColorfulList-Accent11"/>
              <w:ind w:left="0"/>
              <w:jc w:val="center"/>
              <w:rPr>
                <w:b/>
                <w:i/>
                <w:color w:val="000000" w:themeColor="text1"/>
              </w:rPr>
            </w:pPr>
            <w:r w:rsidRPr="000E309E">
              <w:rPr>
                <w:b/>
                <w:i/>
                <w:color w:val="000000" w:themeColor="text1"/>
              </w:rPr>
              <w:t>Điểm 3</w:t>
            </w:r>
          </w:p>
        </w:tc>
        <w:tc>
          <w:tcPr>
            <w:tcW w:w="3544" w:type="dxa"/>
            <w:shd w:val="clear" w:color="auto" w:fill="auto"/>
            <w:vAlign w:val="center"/>
          </w:tcPr>
          <w:p w:rsidR="00000F4F" w:rsidRPr="000E309E" w:rsidRDefault="00000F4F" w:rsidP="002A4CC2">
            <w:pPr>
              <w:pStyle w:val="ColorfulList-Accent11"/>
              <w:ind w:left="0"/>
              <w:jc w:val="center"/>
              <w:rPr>
                <w:b/>
                <w:i/>
                <w:color w:val="000000" w:themeColor="text1"/>
              </w:rPr>
            </w:pPr>
            <w:r w:rsidRPr="000E309E">
              <w:rPr>
                <w:b/>
                <w:i/>
                <w:color w:val="000000" w:themeColor="text1"/>
              </w:rPr>
              <w:t>Điểm 4</w:t>
            </w:r>
          </w:p>
        </w:tc>
      </w:tr>
      <w:tr w:rsidR="00000F4F" w:rsidRPr="001F3578" w:rsidTr="002A4CC2">
        <w:trPr>
          <w:trHeight w:val="705"/>
        </w:trPr>
        <w:tc>
          <w:tcPr>
            <w:tcW w:w="1105" w:type="dxa"/>
            <w:vMerge/>
          </w:tcPr>
          <w:p w:rsidR="00000F4F" w:rsidRPr="001F3578" w:rsidRDefault="00000F4F" w:rsidP="002A4CC2">
            <w:pPr>
              <w:pStyle w:val="ColorfulList-Accent11"/>
              <w:ind w:left="0"/>
              <w:jc w:val="center"/>
              <w:rPr>
                <w:b/>
                <w:i/>
              </w:rPr>
            </w:pPr>
          </w:p>
        </w:tc>
        <w:tc>
          <w:tcPr>
            <w:tcW w:w="1843" w:type="dxa"/>
            <w:shd w:val="clear" w:color="auto" w:fill="auto"/>
            <w:vAlign w:val="center"/>
          </w:tcPr>
          <w:p w:rsidR="00000F4F" w:rsidRPr="001F3578" w:rsidRDefault="00000F4F" w:rsidP="002A4CC2">
            <w:pPr>
              <w:pStyle w:val="ColorfulList-Accent11"/>
              <w:ind w:left="-129"/>
              <w:jc w:val="center"/>
            </w:pPr>
            <w:r w:rsidRPr="000E309E">
              <w:rPr>
                <w:color w:val="000000" w:themeColor="text1"/>
              </w:rPr>
              <w:t>Chuyên cần và thái độ học tập</w:t>
            </w:r>
          </w:p>
        </w:tc>
        <w:tc>
          <w:tcPr>
            <w:tcW w:w="1701" w:type="dxa"/>
            <w:shd w:val="clear" w:color="auto" w:fill="auto"/>
            <w:vAlign w:val="center"/>
          </w:tcPr>
          <w:p w:rsidR="00000F4F" w:rsidRPr="001F3578" w:rsidRDefault="00000F4F" w:rsidP="002A4CC2">
            <w:pPr>
              <w:pStyle w:val="ColorfulList-Accent11"/>
              <w:ind w:left="0"/>
              <w:jc w:val="center"/>
            </w:pPr>
            <w:r w:rsidRPr="000E309E">
              <w:rPr>
                <w:color w:val="000000" w:themeColor="text1"/>
              </w:rPr>
              <w:t>Progress test 1</w:t>
            </w:r>
          </w:p>
        </w:tc>
        <w:tc>
          <w:tcPr>
            <w:tcW w:w="1701" w:type="dxa"/>
            <w:shd w:val="clear" w:color="auto" w:fill="auto"/>
            <w:vAlign w:val="center"/>
          </w:tcPr>
          <w:p w:rsidR="00000F4F" w:rsidRPr="001F3578" w:rsidRDefault="00000F4F" w:rsidP="002A4CC2">
            <w:pPr>
              <w:pStyle w:val="ColorfulList-Accent11"/>
              <w:ind w:left="0"/>
              <w:jc w:val="center"/>
            </w:pPr>
            <w:r w:rsidRPr="000E309E">
              <w:rPr>
                <w:color w:val="000000" w:themeColor="text1"/>
              </w:rPr>
              <w:t>Progress test 2</w:t>
            </w:r>
          </w:p>
        </w:tc>
        <w:tc>
          <w:tcPr>
            <w:tcW w:w="3544" w:type="dxa"/>
            <w:shd w:val="clear" w:color="auto" w:fill="auto"/>
            <w:vAlign w:val="center"/>
          </w:tcPr>
          <w:p w:rsidR="00000F4F" w:rsidRPr="001F3578" w:rsidRDefault="00000F4F" w:rsidP="002A4CC2">
            <w:pPr>
              <w:pStyle w:val="ColorfulList-Accent11"/>
              <w:ind w:left="0"/>
              <w:jc w:val="center"/>
            </w:pPr>
            <w:r w:rsidRPr="000E309E">
              <w:rPr>
                <w:color w:val="000000" w:themeColor="text1"/>
              </w:rPr>
              <w:t>Progress test 3</w:t>
            </w:r>
          </w:p>
        </w:tc>
      </w:tr>
      <w:tr w:rsidR="00000F4F" w:rsidRPr="001F3578" w:rsidTr="002A4CC2">
        <w:trPr>
          <w:trHeight w:val="409"/>
        </w:trPr>
        <w:tc>
          <w:tcPr>
            <w:tcW w:w="1105" w:type="dxa"/>
            <w:vAlign w:val="center"/>
          </w:tcPr>
          <w:p w:rsidR="00000F4F" w:rsidRPr="000E309E" w:rsidRDefault="00000F4F" w:rsidP="002A4CC2">
            <w:pPr>
              <w:pStyle w:val="ColorfulList-Accent11"/>
              <w:ind w:left="-129"/>
              <w:jc w:val="center"/>
              <w:rPr>
                <w:b/>
                <w:color w:val="000000" w:themeColor="text1"/>
              </w:rPr>
            </w:pPr>
            <w:r w:rsidRPr="000E309E">
              <w:rPr>
                <w:b/>
                <w:color w:val="000000" w:themeColor="text1"/>
              </w:rPr>
              <w:t>Thời gian</w:t>
            </w:r>
          </w:p>
        </w:tc>
        <w:tc>
          <w:tcPr>
            <w:tcW w:w="1843" w:type="dxa"/>
            <w:shd w:val="clear" w:color="auto" w:fill="auto"/>
            <w:vAlign w:val="center"/>
          </w:tcPr>
          <w:p w:rsidR="00000F4F" w:rsidRPr="000E309E" w:rsidRDefault="00000F4F" w:rsidP="002A4CC2">
            <w:pPr>
              <w:pStyle w:val="ColorfulList-Accent11"/>
              <w:ind w:left="-129"/>
              <w:jc w:val="center"/>
              <w:rPr>
                <w:color w:val="000000" w:themeColor="text1"/>
              </w:rPr>
            </w:pPr>
            <w:r w:rsidRPr="000E309E">
              <w:rPr>
                <w:color w:val="000000" w:themeColor="text1"/>
              </w:rPr>
              <w:t>Thường xuyên</w:t>
            </w:r>
          </w:p>
        </w:tc>
        <w:tc>
          <w:tcPr>
            <w:tcW w:w="1701" w:type="dxa"/>
            <w:shd w:val="clear" w:color="auto" w:fill="auto"/>
            <w:vAlign w:val="center"/>
          </w:tcPr>
          <w:p w:rsidR="00000F4F" w:rsidRPr="000E309E" w:rsidRDefault="00000F4F" w:rsidP="002A4CC2">
            <w:pPr>
              <w:pStyle w:val="ColorfulList-Accent11"/>
              <w:ind w:left="0"/>
              <w:jc w:val="center"/>
              <w:rPr>
                <w:color w:val="000000" w:themeColor="text1"/>
              </w:rPr>
            </w:pPr>
            <w:r w:rsidRPr="000E309E">
              <w:rPr>
                <w:color w:val="000000" w:themeColor="text1"/>
              </w:rPr>
              <w:t>Tuần 4</w:t>
            </w:r>
          </w:p>
        </w:tc>
        <w:tc>
          <w:tcPr>
            <w:tcW w:w="1701" w:type="dxa"/>
            <w:shd w:val="clear" w:color="auto" w:fill="auto"/>
            <w:vAlign w:val="center"/>
          </w:tcPr>
          <w:p w:rsidR="00000F4F" w:rsidRPr="000E309E" w:rsidRDefault="00000F4F" w:rsidP="002A4CC2">
            <w:pPr>
              <w:pStyle w:val="ColorfulList-Accent11"/>
              <w:ind w:left="0"/>
              <w:jc w:val="center"/>
              <w:rPr>
                <w:color w:val="000000" w:themeColor="text1"/>
              </w:rPr>
            </w:pPr>
            <w:r w:rsidRPr="000E309E">
              <w:rPr>
                <w:color w:val="000000" w:themeColor="text1"/>
              </w:rPr>
              <w:t>Tuần 9</w:t>
            </w:r>
          </w:p>
        </w:tc>
        <w:tc>
          <w:tcPr>
            <w:tcW w:w="3544" w:type="dxa"/>
            <w:shd w:val="clear" w:color="auto" w:fill="auto"/>
            <w:vAlign w:val="center"/>
          </w:tcPr>
          <w:p w:rsidR="00000F4F" w:rsidRPr="000E309E" w:rsidRDefault="00000F4F" w:rsidP="002A4CC2">
            <w:pPr>
              <w:pStyle w:val="ColorfulList-Accent11"/>
              <w:ind w:left="0"/>
              <w:jc w:val="center"/>
              <w:rPr>
                <w:color w:val="000000" w:themeColor="text1"/>
              </w:rPr>
            </w:pPr>
            <w:r w:rsidRPr="000E309E">
              <w:rPr>
                <w:color w:val="000000" w:themeColor="text1"/>
              </w:rPr>
              <w:t>Tuần 12</w:t>
            </w:r>
          </w:p>
        </w:tc>
      </w:tr>
      <w:tr w:rsidR="00000F4F" w:rsidRPr="001F3578" w:rsidTr="002A4CC2">
        <w:trPr>
          <w:trHeight w:val="1125"/>
        </w:trPr>
        <w:tc>
          <w:tcPr>
            <w:tcW w:w="1105" w:type="dxa"/>
          </w:tcPr>
          <w:p w:rsidR="00000F4F" w:rsidRPr="000E309E" w:rsidRDefault="00000F4F" w:rsidP="002A4CC2">
            <w:pPr>
              <w:pStyle w:val="ColorfulList-Accent11"/>
              <w:ind w:left="0"/>
              <w:jc w:val="center"/>
              <w:rPr>
                <w:b/>
                <w:color w:val="000000" w:themeColor="text1"/>
              </w:rPr>
            </w:pPr>
            <w:r w:rsidRPr="000E309E">
              <w:rPr>
                <w:b/>
                <w:color w:val="000000" w:themeColor="text1"/>
              </w:rPr>
              <w:t>Hình thức kiểm tra, đánh giá</w:t>
            </w:r>
          </w:p>
        </w:tc>
        <w:tc>
          <w:tcPr>
            <w:tcW w:w="1843" w:type="dxa"/>
            <w:shd w:val="clear" w:color="auto" w:fill="auto"/>
          </w:tcPr>
          <w:p w:rsidR="00000F4F" w:rsidRPr="000E309E" w:rsidRDefault="00000F4F" w:rsidP="002A4CC2">
            <w:pPr>
              <w:pStyle w:val="ColorfulList-Accent11"/>
              <w:ind w:left="0"/>
              <w:jc w:val="both"/>
              <w:rPr>
                <w:color w:val="000000" w:themeColor="text1"/>
              </w:rPr>
            </w:pPr>
            <w:r w:rsidRPr="000E309E">
              <w:rPr>
                <w:color w:val="000000" w:themeColor="text1"/>
              </w:rPr>
              <w:t>Giáo viên kiểm tra, theo dõi và đánh giá hàng ngày, hàng tuần trên lớp</w:t>
            </w:r>
          </w:p>
          <w:p w:rsidR="00000F4F" w:rsidRPr="000E309E" w:rsidRDefault="00000F4F" w:rsidP="002A4CC2">
            <w:pPr>
              <w:pStyle w:val="ColorfulList-Accent11"/>
              <w:ind w:left="0"/>
              <w:jc w:val="both"/>
              <w:rPr>
                <w:color w:val="000000" w:themeColor="text1"/>
              </w:rPr>
            </w:pPr>
            <w:r w:rsidRPr="000E309E">
              <w:rPr>
                <w:color w:val="000000" w:themeColor="text1"/>
              </w:rPr>
              <w:t>- Điểm chuyên cần</w:t>
            </w:r>
          </w:p>
          <w:p w:rsidR="00000F4F" w:rsidRPr="000E309E" w:rsidRDefault="00000F4F" w:rsidP="002A4CC2">
            <w:pPr>
              <w:pStyle w:val="ColorfulList-Accent11"/>
              <w:ind w:left="0"/>
              <w:jc w:val="both"/>
              <w:rPr>
                <w:color w:val="000000" w:themeColor="text1"/>
              </w:rPr>
            </w:pPr>
            <w:r w:rsidRPr="000E309E">
              <w:rPr>
                <w:color w:val="000000" w:themeColor="text1"/>
              </w:rPr>
              <w:t>- Điểm các bài tập cá nhân, bài tập nhóm trên lớp</w:t>
            </w:r>
          </w:p>
        </w:tc>
        <w:tc>
          <w:tcPr>
            <w:tcW w:w="1701" w:type="dxa"/>
            <w:shd w:val="clear" w:color="auto" w:fill="auto"/>
          </w:tcPr>
          <w:p w:rsidR="00000F4F" w:rsidRPr="000E309E" w:rsidRDefault="008E1E22" w:rsidP="002A4CC2">
            <w:pPr>
              <w:jc w:val="both"/>
              <w:rPr>
                <w:color w:val="000000" w:themeColor="text1"/>
              </w:rPr>
            </w:pPr>
            <w:r>
              <w:rPr>
                <w:color w:val="000000" w:themeColor="text1"/>
              </w:rPr>
              <w:t>Thi viết và trắc nghiệm</w:t>
            </w:r>
          </w:p>
        </w:tc>
        <w:tc>
          <w:tcPr>
            <w:tcW w:w="1701" w:type="dxa"/>
            <w:shd w:val="clear" w:color="auto" w:fill="auto"/>
          </w:tcPr>
          <w:p w:rsidR="00000F4F" w:rsidRPr="000E309E" w:rsidRDefault="008E1E22" w:rsidP="002A4CC2">
            <w:pPr>
              <w:jc w:val="both"/>
              <w:rPr>
                <w:color w:val="000000" w:themeColor="text1"/>
              </w:rPr>
            </w:pPr>
            <w:r>
              <w:rPr>
                <w:color w:val="000000" w:themeColor="text1"/>
              </w:rPr>
              <w:t>Thi viết và trắc nghiệm</w:t>
            </w:r>
          </w:p>
        </w:tc>
        <w:tc>
          <w:tcPr>
            <w:tcW w:w="3544" w:type="dxa"/>
            <w:shd w:val="clear" w:color="auto" w:fill="auto"/>
          </w:tcPr>
          <w:p w:rsidR="00000F4F" w:rsidRPr="000E309E" w:rsidRDefault="008E1E22" w:rsidP="002A4CC2">
            <w:pPr>
              <w:pStyle w:val="ColorfulList-Accent11"/>
              <w:ind w:left="0"/>
              <w:jc w:val="both"/>
              <w:rPr>
                <w:color w:val="000000" w:themeColor="text1"/>
              </w:rPr>
            </w:pPr>
            <w:r>
              <w:rPr>
                <w:color w:val="000000" w:themeColor="text1"/>
              </w:rPr>
              <w:t>Thi viết và trắc nghiệm</w:t>
            </w:r>
          </w:p>
        </w:tc>
      </w:tr>
      <w:tr w:rsidR="00000F4F" w:rsidRPr="001F3578" w:rsidTr="002A4CC2">
        <w:trPr>
          <w:trHeight w:val="237"/>
        </w:trPr>
        <w:tc>
          <w:tcPr>
            <w:tcW w:w="1105" w:type="dxa"/>
          </w:tcPr>
          <w:p w:rsidR="00000F4F" w:rsidRPr="000E309E" w:rsidRDefault="00000F4F" w:rsidP="002A4CC2">
            <w:pPr>
              <w:pStyle w:val="ColorfulList-Accent11"/>
              <w:ind w:left="0"/>
              <w:jc w:val="center"/>
              <w:rPr>
                <w:b/>
                <w:color w:val="000000" w:themeColor="text1"/>
              </w:rPr>
            </w:pPr>
            <w:r w:rsidRPr="000E309E">
              <w:rPr>
                <w:b/>
                <w:color w:val="000000" w:themeColor="text1"/>
              </w:rPr>
              <w:t>Tiêu chí đánh giá</w:t>
            </w:r>
          </w:p>
        </w:tc>
        <w:tc>
          <w:tcPr>
            <w:tcW w:w="1843" w:type="dxa"/>
            <w:shd w:val="clear" w:color="auto" w:fill="auto"/>
          </w:tcPr>
          <w:p w:rsidR="00000F4F" w:rsidRPr="000E309E" w:rsidRDefault="00000F4F" w:rsidP="002A4CC2">
            <w:pPr>
              <w:pStyle w:val="ColorfulList-Accent11"/>
              <w:ind w:left="0"/>
              <w:jc w:val="both"/>
              <w:rPr>
                <w:color w:val="000000" w:themeColor="text1"/>
              </w:rPr>
            </w:pPr>
            <w:r w:rsidRPr="000E309E">
              <w:rPr>
                <w:color w:val="000000" w:themeColor="text1"/>
              </w:rPr>
              <w:t xml:space="preserve">- Mức độ đi học đầy đủ, đúng giờ; thái độ, mức độ tham gia vào các hoạt động học tập trên lớp; mức độ làm bài </w:t>
            </w:r>
            <w:r w:rsidRPr="000E309E">
              <w:rPr>
                <w:color w:val="000000" w:themeColor="text1"/>
              </w:rPr>
              <w:lastRenderedPageBreak/>
              <w:t>tập về nhà đầy đủ</w:t>
            </w:r>
          </w:p>
          <w:p w:rsidR="00000F4F" w:rsidRPr="000E309E" w:rsidRDefault="00000F4F" w:rsidP="002A4CC2">
            <w:pPr>
              <w:pStyle w:val="ColorfulList-Accent11"/>
              <w:ind w:left="0"/>
              <w:jc w:val="both"/>
              <w:rPr>
                <w:color w:val="000000" w:themeColor="text1"/>
              </w:rPr>
            </w:pPr>
            <w:r w:rsidRPr="000E309E">
              <w:rPr>
                <w:color w:val="000000" w:themeColor="text1"/>
              </w:rPr>
              <w:t>- Hiệu quả các bài tập cá nhân, bài tập nhóm: đóng vai.</w:t>
            </w:r>
          </w:p>
        </w:tc>
        <w:tc>
          <w:tcPr>
            <w:tcW w:w="6946" w:type="dxa"/>
            <w:gridSpan w:val="3"/>
            <w:shd w:val="clear" w:color="auto" w:fill="auto"/>
          </w:tcPr>
          <w:p w:rsidR="00000F4F" w:rsidRPr="000E309E" w:rsidRDefault="00000F4F" w:rsidP="002A4CC2">
            <w:pPr>
              <w:jc w:val="both"/>
              <w:rPr>
                <w:color w:val="000000" w:themeColor="text1"/>
              </w:rPr>
            </w:pPr>
            <w:r w:rsidRPr="000E309E">
              <w:rPr>
                <w:color w:val="000000" w:themeColor="text1"/>
              </w:rPr>
              <w:lastRenderedPageBreak/>
              <w:t xml:space="preserve">- Điểm </w:t>
            </w:r>
            <w:r w:rsidR="008E1E22">
              <w:rPr>
                <w:color w:val="000000" w:themeColor="text1"/>
              </w:rPr>
              <w:t>đọc</w:t>
            </w:r>
            <w:r w:rsidRPr="000E309E">
              <w:rPr>
                <w:color w:val="000000" w:themeColor="text1"/>
              </w:rPr>
              <w:t xml:space="preserve"> được đánh giá dựa trên số lượng các câu trả lời đúng.</w:t>
            </w:r>
          </w:p>
          <w:p w:rsidR="00000F4F" w:rsidRPr="000E309E" w:rsidRDefault="00000F4F" w:rsidP="002A4CC2">
            <w:pPr>
              <w:jc w:val="both"/>
              <w:rPr>
                <w:color w:val="000000" w:themeColor="text1"/>
              </w:rPr>
            </w:pPr>
            <w:r w:rsidRPr="000E309E">
              <w:rPr>
                <w:color w:val="000000" w:themeColor="text1"/>
              </w:rPr>
              <w:t xml:space="preserve">- Điểm </w:t>
            </w:r>
            <w:r w:rsidR="008E1E22">
              <w:rPr>
                <w:color w:val="000000" w:themeColor="text1"/>
              </w:rPr>
              <w:t>viết</w:t>
            </w:r>
            <w:r w:rsidRPr="000E309E">
              <w:rPr>
                <w:color w:val="000000" w:themeColor="text1"/>
              </w:rPr>
              <w:t xml:space="preserve"> được đánh giá dựa trên các tiêu chí:</w:t>
            </w:r>
          </w:p>
          <w:p w:rsidR="004B4641" w:rsidRDefault="00000F4F" w:rsidP="002A4CC2">
            <w:pPr>
              <w:jc w:val="both"/>
              <w:rPr>
                <w:color w:val="000000" w:themeColor="text1"/>
              </w:rPr>
            </w:pPr>
            <w:r w:rsidRPr="000E309E">
              <w:rPr>
                <w:color w:val="000000" w:themeColor="text1"/>
              </w:rPr>
              <w:t xml:space="preserve"> +</w:t>
            </w:r>
            <w:r w:rsidR="004B4641">
              <w:rPr>
                <w:color w:val="000000" w:themeColor="text1"/>
              </w:rPr>
              <w:t xml:space="preserve"> Bài viết đúng định dạng</w:t>
            </w:r>
          </w:p>
          <w:p w:rsidR="00000F4F" w:rsidRPr="000E309E" w:rsidRDefault="004B4641" w:rsidP="002A4CC2">
            <w:pPr>
              <w:jc w:val="both"/>
              <w:rPr>
                <w:color w:val="000000" w:themeColor="text1"/>
              </w:rPr>
            </w:pPr>
            <w:r>
              <w:rPr>
                <w:color w:val="000000" w:themeColor="text1"/>
              </w:rPr>
              <w:t xml:space="preserve">+ </w:t>
            </w:r>
            <w:r w:rsidR="00000F4F" w:rsidRPr="000E309E">
              <w:rPr>
                <w:color w:val="000000" w:themeColor="text1"/>
              </w:rPr>
              <w:t xml:space="preserve"> Hiệu quả sử dụng chức năng ngôn ngữ đã học trong chương trình vào giải quyết vấn đề thực tiễn của cuộc sống.</w:t>
            </w:r>
          </w:p>
          <w:p w:rsidR="00000F4F" w:rsidRPr="000E309E" w:rsidRDefault="00000F4F" w:rsidP="002A4CC2">
            <w:pPr>
              <w:jc w:val="both"/>
              <w:rPr>
                <w:color w:val="000000" w:themeColor="text1"/>
              </w:rPr>
            </w:pPr>
            <w:r w:rsidRPr="000E309E">
              <w:rPr>
                <w:color w:val="000000" w:themeColor="text1"/>
              </w:rPr>
              <w:t xml:space="preserve"> + Mức độ chính xác trong diễn đạt</w:t>
            </w:r>
          </w:p>
          <w:p w:rsidR="00000F4F" w:rsidRDefault="00000F4F" w:rsidP="002A4CC2">
            <w:pPr>
              <w:jc w:val="both"/>
              <w:rPr>
                <w:color w:val="000000" w:themeColor="text1"/>
              </w:rPr>
            </w:pPr>
            <w:r w:rsidRPr="000E309E">
              <w:rPr>
                <w:color w:val="000000" w:themeColor="text1"/>
              </w:rPr>
              <w:t xml:space="preserve"> +</w:t>
            </w:r>
            <w:r w:rsidR="008E1E22">
              <w:rPr>
                <w:color w:val="000000" w:themeColor="text1"/>
              </w:rPr>
              <w:t xml:space="preserve"> Tính mạch lạc và liên kết</w:t>
            </w:r>
          </w:p>
          <w:p w:rsidR="008E1E22" w:rsidRDefault="008E1E22" w:rsidP="002A4CC2">
            <w:pPr>
              <w:jc w:val="both"/>
              <w:rPr>
                <w:color w:val="000000" w:themeColor="text1"/>
              </w:rPr>
            </w:pPr>
            <w:r>
              <w:rPr>
                <w:color w:val="000000" w:themeColor="text1"/>
              </w:rPr>
              <w:lastRenderedPageBreak/>
              <w:t xml:space="preserve"> + Ý tưởng sáng tạo</w:t>
            </w:r>
          </w:p>
          <w:p w:rsidR="008E1E22" w:rsidRDefault="008E1E22" w:rsidP="002A4CC2">
            <w:pPr>
              <w:jc w:val="both"/>
              <w:rPr>
                <w:color w:val="000000" w:themeColor="text1"/>
              </w:rPr>
            </w:pPr>
            <w:r>
              <w:rPr>
                <w:color w:val="000000" w:themeColor="text1"/>
              </w:rPr>
              <w:t>+ Lựa chọn từ ngữ và cấu trúc chính xác</w:t>
            </w:r>
          </w:p>
          <w:p w:rsidR="008E1E22" w:rsidRPr="000E309E" w:rsidRDefault="008E1E22" w:rsidP="002A4CC2">
            <w:pPr>
              <w:jc w:val="both"/>
              <w:rPr>
                <w:color w:val="000000" w:themeColor="text1"/>
              </w:rPr>
            </w:pPr>
            <w:r>
              <w:rPr>
                <w:color w:val="000000" w:themeColor="text1"/>
              </w:rPr>
              <w:t>+ Sử dụng đa dạng về từ vựng và ngữ pháp</w:t>
            </w:r>
          </w:p>
        </w:tc>
      </w:tr>
    </w:tbl>
    <w:p w:rsidR="00000F4F" w:rsidRPr="001F3578" w:rsidRDefault="004D06FA" w:rsidP="00000F4F">
      <w:r>
        <w:rPr>
          <w:b/>
          <w:iCs/>
        </w:rPr>
        <w:lastRenderedPageBreak/>
        <w:t>7</w:t>
      </w:r>
      <w:r w:rsidR="00000F4F" w:rsidRPr="001F3578">
        <w:rPr>
          <w:b/>
          <w:iCs/>
        </w:rPr>
        <w:t>.2 Kiểm tra đánh giá giữa kỳ</w:t>
      </w:r>
      <w:r w:rsidR="00000F4F" w:rsidRPr="001F3578">
        <w:t>: Trọng số 20%</w:t>
      </w:r>
    </w:p>
    <w:p w:rsidR="00000F4F" w:rsidRPr="000E309E" w:rsidRDefault="00000F4F" w:rsidP="00000F4F">
      <w:pPr>
        <w:jc w:val="both"/>
        <w:rPr>
          <w:color w:val="000000" w:themeColor="text1"/>
        </w:rPr>
      </w:pPr>
      <w:r w:rsidRPr="000E309E">
        <w:rPr>
          <w:i/>
          <w:color w:val="000000" w:themeColor="text1"/>
        </w:rPr>
        <w:t>Mục đích</w:t>
      </w:r>
      <w:r w:rsidRPr="000E309E">
        <w:rPr>
          <w:color w:val="000000" w:themeColor="text1"/>
        </w:rPr>
        <w:t>: So sánh năng lực của sinh viên với mức độ yêu cầu của chuẩn kiến thức, kĩ năng và thái độ của học phần sau khi đã học được một nửa học phần để từ đó cải thiện kịp thời hoạt động dạy và học.</w:t>
      </w:r>
    </w:p>
    <w:p w:rsidR="00000F4F" w:rsidRPr="000E309E" w:rsidRDefault="00000F4F" w:rsidP="00000F4F">
      <w:pPr>
        <w:jc w:val="both"/>
        <w:rPr>
          <w:color w:val="000000" w:themeColor="text1"/>
        </w:rPr>
      </w:pPr>
      <w:r w:rsidRPr="000E309E">
        <w:rPr>
          <w:i/>
          <w:color w:val="000000" w:themeColor="text1"/>
        </w:rPr>
        <w:t xml:space="preserve">Mô tả cụ thể: </w:t>
      </w:r>
      <w:r w:rsidRPr="000E309E">
        <w:rPr>
          <w:color w:val="000000" w:themeColor="text1"/>
        </w:rPr>
        <w:t xml:space="preserve">Bài kiểm tra được tiến hành trên lớp vào tuần 6 của học phần. Bài kiểm tra gồm 2 phần:  kỹ năng </w:t>
      </w:r>
      <w:r w:rsidR="008E1E22">
        <w:rPr>
          <w:color w:val="000000" w:themeColor="text1"/>
        </w:rPr>
        <w:t>đọc</w:t>
      </w:r>
      <w:r w:rsidRPr="000E309E">
        <w:rPr>
          <w:color w:val="000000" w:themeColor="text1"/>
        </w:rPr>
        <w:t xml:space="preserve"> (10%) và kỹ năng </w:t>
      </w:r>
      <w:r w:rsidR="008E1E22">
        <w:rPr>
          <w:color w:val="000000" w:themeColor="text1"/>
        </w:rPr>
        <w:t>viết</w:t>
      </w:r>
      <w:r w:rsidRPr="000E309E">
        <w:rPr>
          <w:color w:val="000000" w:themeColor="text1"/>
        </w:rPr>
        <w:t xml:space="preserve"> (10%)</w:t>
      </w:r>
    </w:p>
    <w:p w:rsidR="00000F4F" w:rsidRPr="001F3578" w:rsidRDefault="00000F4F" w:rsidP="00000F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3465"/>
        <w:gridCol w:w="3764"/>
      </w:tblGrid>
      <w:tr w:rsidR="00000F4F" w:rsidRPr="001F3578" w:rsidTr="002A4CC2">
        <w:tc>
          <w:tcPr>
            <w:tcW w:w="2161" w:type="dxa"/>
            <w:shd w:val="clear" w:color="auto" w:fill="auto"/>
            <w:vAlign w:val="center"/>
          </w:tcPr>
          <w:p w:rsidR="00000F4F" w:rsidRPr="000E309E" w:rsidRDefault="00000F4F" w:rsidP="002A4CC2">
            <w:pPr>
              <w:jc w:val="center"/>
              <w:rPr>
                <w:b/>
                <w:color w:val="000000" w:themeColor="text1"/>
              </w:rPr>
            </w:pPr>
            <w:r w:rsidRPr="000E309E">
              <w:rPr>
                <w:b/>
                <w:color w:val="000000" w:themeColor="text1"/>
              </w:rPr>
              <w:t>Điểm thành phần</w:t>
            </w:r>
          </w:p>
        </w:tc>
        <w:tc>
          <w:tcPr>
            <w:tcW w:w="3553" w:type="dxa"/>
            <w:shd w:val="clear" w:color="auto" w:fill="auto"/>
            <w:vAlign w:val="center"/>
          </w:tcPr>
          <w:p w:rsidR="00000F4F" w:rsidRPr="000E309E" w:rsidRDefault="00000F4F" w:rsidP="002A4CC2">
            <w:pPr>
              <w:jc w:val="center"/>
              <w:rPr>
                <w:b/>
                <w:color w:val="000000" w:themeColor="text1"/>
              </w:rPr>
            </w:pPr>
            <w:r w:rsidRPr="000E309E">
              <w:rPr>
                <w:b/>
                <w:color w:val="000000" w:themeColor="text1"/>
              </w:rPr>
              <w:t xml:space="preserve">Kỹ năng </w:t>
            </w:r>
            <w:r w:rsidR="008E1E22">
              <w:rPr>
                <w:b/>
                <w:color w:val="000000" w:themeColor="text1"/>
              </w:rPr>
              <w:t>đọc</w:t>
            </w:r>
          </w:p>
        </w:tc>
        <w:tc>
          <w:tcPr>
            <w:tcW w:w="3862" w:type="dxa"/>
            <w:shd w:val="clear" w:color="auto" w:fill="auto"/>
            <w:vAlign w:val="center"/>
          </w:tcPr>
          <w:p w:rsidR="00000F4F" w:rsidRPr="000E309E" w:rsidRDefault="00000F4F" w:rsidP="002A4CC2">
            <w:pPr>
              <w:jc w:val="center"/>
              <w:rPr>
                <w:b/>
                <w:color w:val="000000" w:themeColor="text1"/>
              </w:rPr>
            </w:pPr>
            <w:r w:rsidRPr="000E309E">
              <w:rPr>
                <w:b/>
                <w:color w:val="000000" w:themeColor="text1"/>
              </w:rPr>
              <w:t xml:space="preserve">Kỹ năng </w:t>
            </w:r>
            <w:r w:rsidR="008E1E22">
              <w:rPr>
                <w:b/>
                <w:color w:val="000000" w:themeColor="text1"/>
              </w:rPr>
              <w:t>viết</w:t>
            </w:r>
          </w:p>
        </w:tc>
      </w:tr>
      <w:tr w:rsidR="00000F4F" w:rsidRPr="001F3578" w:rsidTr="002A4CC2">
        <w:tc>
          <w:tcPr>
            <w:tcW w:w="2161" w:type="dxa"/>
            <w:shd w:val="clear" w:color="auto" w:fill="auto"/>
          </w:tcPr>
          <w:p w:rsidR="00000F4F" w:rsidRPr="000E309E" w:rsidRDefault="00000F4F" w:rsidP="002A4CC2">
            <w:pPr>
              <w:jc w:val="center"/>
              <w:rPr>
                <w:b/>
                <w:color w:val="000000" w:themeColor="text1"/>
              </w:rPr>
            </w:pPr>
            <w:r w:rsidRPr="000E309E">
              <w:rPr>
                <w:b/>
                <w:color w:val="000000" w:themeColor="text1"/>
              </w:rPr>
              <w:t>Trọng số điểm</w:t>
            </w:r>
          </w:p>
        </w:tc>
        <w:tc>
          <w:tcPr>
            <w:tcW w:w="3553" w:type="dxa"/>
            <w:shd w:val="clear" w:color="auto" w:fill="auto"/>
          </w:tcPr>
          <w:p w:rsidR="00000F4F" w:rsidRPr="000E309E" w:rsidRDefault="00000F4F" w:rsidP="002A4CC2">
            <w:pPr>
              <w:jc w:val="center"/>
              <w:rPr>
                <w:color w:val="000000" w:themeColor="text1"/>
              </w:rPr>
            </w:pPr>
            <w:r w:rsidRPr="000E309E">
              <w:rPr>
                <w:color w:val="000000" w:themeColor="text1"/>
              </w:rPr>
              <w:t>10%</w:t>
            </w:r>
          </w:p>
        </w:tc>
        <w:tc>
          <w:tcPr>
            <w:tcW w:w="3862" w:type="dxa"/>
            <w:shd w:val="clear" w:color="auto" w:fill="auto"/>
          </w:tcPr>
          <w:p w:rsidR="00000F4F" w:rsidRPr="000E309E" w:rsidRDefault="00000F4F" w:rsidP="002A4CC2">
            <w:pPr>
              <w:jc w:val="center"/>
              <w:rPr>
                <w:color w:val="000000" w:themeColor="text1"/>
              </w:rPr>
            </w:pPr>
            <w:r w:rsidRPr="000E309E">
              <w:rPr>
                <w:color w:val="000000" w:themeColor="text1"/>
              </w:rPr>
              <w:t>10%</w:t>
            </w:r>
          </w:p>
        </w:tc>
      </w:tr>
      <w:tr w:rsidR="00000F4F" w:rsidRPr="001F3578" w:rsidTr="002A4CC2">
        <w:tc>
          <w:tcPr>
            <w:tcW w:w="2161" w:type="dxa"/>
            <w:shd w:val="clear" w:color="auto" w:fill="auto"/>
          </w:tcPr>
          <w:p w:rsidR="00000F4F" w:rsidRPr="000E309E" w:rsidRDefault="00000F4F" w:rsidP="002A4CC2">
            <w:pPr>
              <w:jc w:val="both"/>
              <w:rPr>
                <w:b/>
                <w:color w:val="000000" w:themeColor="text1"/>
              </w:rPr>
            </w:pPr>
            <w:r w:rsidRPr="000E309E">
              <w:rPr>
                <w:b/>
                <w:color w:val="000000" w:themeColor="text1"/>
              </w:rPr>
              <w:t>Hình thức kiểm tra</w:t>
            </w:r>
          </w:p>
        </w:tc>
        <w:tc>
          <w:tcPr>
            <w:tcW w:w="3553" w:type="dxa"/>
            <w:shd w:val="clear" w:color="auto" w:fill="auto"/>
          </w:tcPr>
          <w:p w:rsidR="00000F4F" w:rsidRPr="000E309E" w:rsidRDefault="00000F4F" w:rsidP="002A4CC2">
            <w:pPr>
              <w:pStyle w:val="ColorfulList-Accent11"/>
              <w:ind w:left="0"/>
              <w:jc w:val="both"/>
              <w:rPr>
                <w:color w:val="000000" w:themeColor="text1"/>
              </w:rPr>
            </w:pPr>
            <w:r w:rsidRPr="000E309E">
              <w:rPr>
                <w:color w:val="000000" w:themeColor="text1"/>
              </w:rPr>
              <w:t xml:space="preserve">- Bài kiểm tra </w:t>
            </w:r>
            <w:r w:rsidR="008E1E22">
              <w:rPr>
                <w:color w:val="000000" w:themeColor="text1"/>
              </w:rPr>
              <w:t>đọc</w:t>
            </w:r>
            <w:r w:rsidRPr="000E309E">
              <w:rPr>
                <w:color w:val="000000" w:themeColor="text1"/>
              </w:rPr>
              <w:t xml:space="preserve"> (</w:t>
            </w:r>
            <w:r w:rsidRPr="000E309E">
              <w:rPr>
                <w:color w:val="000000" w:themeColor="text1"/>
                <w:lang w:val="vi-VN"/>
              </w:rPr>
              <w:t>25-30</w:t>
            </w:r>
            <w:r w:rsidRPr="000E309E">
              <w:rPr>
                <w:color w:val="000000" w:themeColor="text1"/>
              </w:rPr>
              <w:t xml:space="preserve"> phút) gồm 3 phần:</w:t>
            </w:r>
            <w:r>
              <w:rPr>
                <w:color w:val="000000" w:themeColor="text1"/>
              </w:rPr>
              <w:t xml:space="preserve"> </w:t>
            </w:r>
            <w:r w:rsidRPr="000E309E">
              <w:rPr>
                <w:color w:val="000000" w:themeColor="text1"/>
              </w:rPr>
              <w:t>Part</w:t>
            </w:r>
            <w:r w:rsidRPr="000E309E">
              <w:rPr>
                <w:color w:val="000000" w:themeColor="text1"/>
                <w:lang w:val="vi-VN"/>
              </w:rPr>
              <w:t>s</w:t>
            </w:r>
            <w:r w:rsidRPr="000E309E">
              <w:rPr>
                <w:color w:val="000000" w:themeColor="text1"/>
              </w:rPr>
              <w:t xml:space="preserve"> 1</w:t>
            </w:r>
            <w:r w:rsidRPr="000E309E">
              <w:rPr>
                <w:color w:val="000000" w:themeColor="text1"/>
                <w:lang w:val="vi-VN"/>
              </w:rPr>
              <w:t>,2,3</w:t>
            </w:r>
            <w:r>
              <w:rPr>
                <w:color w:val="000000" w:themeColor="text1"/>
                <w:lang w:val="en-GB"/>
              </w:rPr>
              <w:t xml:space="preserve"> </w:t>
            </w:r>
            <w:r w:rsidRPr="000E309E">
              <w:rPr>
                <w:color w:val="000000" w:themeColor="text1"/>
              </w:rPr>
              <w:t xml:space="preserve">KET </w:t>
            </w:r>
            <w:r w:rsidR="008E1E22">
              <w:rPr>
                <w:color w:val="000000" w:themeColor="text1"/>
              </w:rPr>
              <w:t>Reading</w:t>
            </w:r>
            <w:r w:rsidRPr="000E309E">
              <w:rPr>
                <w:color w:val="000000" w:themeColor="text1"/>
              </w:rPr>
              <w:t xml:space="preserve"> test</w:t>
            </w:r>
          </w:p>
          <w:p w:rsidR="00000F4F" w:rsidRPr="000E309E" w:rsidRDefault="00000F4F" w:rsidP="002A4CC2">
            <w:pPr>
              <w:pStyle w:val="ColorfulList-Accent11"/>
              <w:ind w:left="0"/>
              <w:jc w:val="both"/>
              <w:rPr>
                <w:color w:val="000000" w:themeColor="text1"/>
              </w:rPr>
            </w:pPr>
          </w:p>
        </w:tc>
        <w:tc>
          <w:tcPr>
            <w:tcW w:w="3862" w:type="dxa"/>
            <w:shd w:val="clear" w:color="auto" w:fill="auto"/>
          </w:tcPr>
          <w:p w:rsidR="00000F4F" w:rsidRPr="000E309E" w:rsidRDefault="00000F4F" w:rsidP="008E1E22">
            <w:pPr>
              <w:jc w:val="both"/>
              <w:rPr>
                <w:color w:val="000000" w:themeColor="text1"/>
              </w:rPr>
            </w:pPr>
            <w:r w:rsidRPr="000E309E">
              <w:rPr>
                <w:color w:val="000000" w:themeColor="text1"/>
              </w:rPr>
              <w:t xml:space="preserve">- Bài kiểm tra </w:t>
            </w:r>
            <w:r w:rsidR="008E1E22">
              <w:rPr>
                <w:color w:val="000000" w:themeColor="text1"/>
              </w:rPr>
              <w:t>viết</w:t>
            </w:r>
            <w:r w:rsidRPr="000E309E">
              <w:rPr>
                <w:color w:val="000000" w:themeColor="text1"/>
              </w:rPr>
              <w:t xml:space="preserve"> (</w:t>
            </w:r>
            <w:r w:rsidR="008E1E22">
              <w:rPr>
                <w:color w:val="000000" w:themeColor="text1"/>
              </w:rPr>
              <w:t>25-30</w:t>
            </w:r>
            <w:r w:rsidRPr="000E309E">
              <w:rPr>
                <w:color w:val="000000" w:themeColor="text1"/>
              </w:rPr>
              <w:t xml:space="preserve"> phút) được tiến </w:t>
            </w:r>
            <w:r w:rsidR="008E1E22">
              <w:rPr>
                <w:color w:val="000000" w:themeColor="text1"/>
              </w:rPr>
              <w:t>hành theo các dạng bài viết đã học</w:t>
            </w:r>
          </w:p>
        </w:tc>
      </w:tr>
      <w:tr w:rsidR="00000F4F" w:rsidRPr="001F3578" w:rsidTr="002A4CC2">
        <w:tc>
          <w:tcPr>
            <w:tcW w:w="2161" w:type="dxa"/>
            <w:shd w:val="clear" w:color="auto" w:fill="auto"/>
          </w:tcPr>
          <w:p w:rsidR="00000F4F" w:rsidRPr="000E309E" w:rsidRDefault="00000F4F" w:rsidP="002A4CC2">
            <w:pPr>
              <w:jc w:val="both"/>
              <w:rPr>
                <w:b/>
                <w:color w:val="000000" w:themeColor="text1"/>
              </w:rPr>
            </w:pPr>
            <w:r w:rsidRPr="000E309E">
              <w:rPr>
                <w:b/>
                <w:color w:val="000000" w:themeColor="text1"/>
              </w:rPr>
              <w:t>Tiêu chí đánh giá</w:t>
            </w:r>
          </w:p>
        </w:tc>
        <w:tc>
          <w:tcPr>
            <w:tcW w:w="3553" w:type="dxa"/>
            <w:shd w:val="clear" w:color="auto" w:fill="auto"/>
          </w:tcPr>
          <w:p w:rsidR="00000F4F" w:rsidRPr="000E309E" w:rsidRDefault="00000F4F" w:rsidP="002A4CC2">
            <w:pPr>
              <w:jc w:val="both"/>
              <w:rPr>
                <w:color w:val="000000" w:themeColor="text1"/>
              </w:rPr>
            </w:pPr>
            <w:r w:rsidRPr="000E309E">
              <w:rPr>
                <w:color w:val="000000" w:themeColor="text1"/>
              </w:rPr>
              <w:t xml:space="preserve">Điểm </w:t>
            </w:r>
            <w:r w:rsidR="008E1E22">
              <w:rPr>
                <w:color w:val="000000" w:themeColor="text1"/>
              </w:rPr>
              <w:t>đọc</w:t>
            </w:r>
            <w:r w:rsidRPr="000E309E">
              <w:rPr>
                <w:color w:val="000000" w:themeColor="text1"/>
              </w:rPr>
              <w:t xml:space="preserve"> được đánh giá dựa trên số lượng các câu trả lời đúng.</w:t>
            </w:r>
          </w:p>
        </w:tc>
        <w:tc>
          <w:tcPr>
            <w:tcW w:w="3862" w:type="dxa"/>
            <w:shd w:val="clear" w:color="auto" w:fill="auto"/>
          </w:tcPr>
          <w:p w:rsidR="00000F4F" w:rsidRPr="000E309E" w:rsidRDefault="00000F4F" w:rsidP="002A4CC2">
            <w:pPr>
              <w:jc w:val="both"/>
              <w:rPr>
                <w:color w:val="000000" w:themeColor="text1"/>
              </w:rPr>
            </w:pPr>
            <w:r w:rsidRPr="000E309E">
              <w:rPr>
                <w:color w:val="000000" w:themeColor="text1"/>
              </w:rPr>
              <w:t xml:space="preserve">- Điểm </w:t>
            </w:r>
            <w:r w:rsidR="008E1E22">
              <w:rPr>
                <w:color w:val="000000" w:themeColor="text1"/>
              </w:rPr>
              <w:t>viết</w:t>
            </w:r>
            <w:r w:rsidRPr="000E309E">
              <w:rPr>
                <w:color w:val="000000" w:themeColor="text1"/>
              </w:rPr>
              <w:t xml:space="preserve"> được đánh giá dựa trên các tiêu chí</w:t>
            </w:r>
            <w:r w:rsidRPr="000E309E">
              <w:rPr>
                <w:color w:val="000000" w:themeColor="text1"/>
                <w:lang w:val="vi-VN"/>
              </w:rPr>
              <w:t xml:space="preserve"> (VSTEP – Bậc 2 dành cho ngừoi lớn)</w:t>
            </w:r>
            <w:r w:rsidRPr="000E309E">
              <w:rPr>
                <w:color w:val="000000" w:themeColor="text1"/>
              </w:rPr>
              <w:t>:</w:t>
            </w:r>
          </w:p>
          <w:p w:rsidR="004B4641" w:rsidRPr="004B4641" w:rsidRDefault="00000F4F" w:rsidP="002A4CC2">
            <w:pPr>
              <w:jc w:val="both"/>
              <w:rPr>
                <w:color w:val="000000" w:themeColor="text1"/>
              </w:rPr>
            </w:pPr>
            <w:r w:rsidRPr="000E309E">
              <w:rPr>
                <w:color w:val="000000" w:themeColor="text1"/>
                <w:lang w:val="vi-VN"/>
              </w:rPr>
              <w:t>+</w:t>
            </w:r>
            <w:r w:rsidR="004B4641">
              <w:rPr>
                <w:color w:val="000000" w:themeColor="text1"/>
              </w:rPr>
              <w:t xml:space="preserve"> Bài viết đúng định dạng</w:t>
            </w:r>
          </w:p>
          <w:p w:rsidR="00000F4F" w:rsidRPr="000E309E" w:rsidRDefault="004B4641" w:rsidP="002A4CC2">
            <w:pPr>
              <w:jc w:val="both"/>
              <w:rPr>
                <w:color w:val="000000" w:themeColor="text1"/>
                <w:sz w:val="22"/>
                <w:szCs w:val="22"/>
              </w:rPr>
            </w:pPr>
            <w:r>
              <w:rPr>
                <w:color w:val="000000" w:themeColor="text1"/>
                <w:vertAlign w:val="subscript"/>
              </w:rPr>
              <w:t>+</w:t>
            </w:r>
            <w:r w:rsidR="00000F4F" w:rsidRPr="000E309E">
              <w:rPr>
                <w:color w:val="000000" w:themeColor="text1"/>
                <w:lang w:val="vi-VN"/>
              </w:rPr>
              <w:t xml:space="preserve"> Từ vựng: </w:t>
            </w:r>
            <w:r w:rsidR="00000F4F" w:rsidRPr="000E309E">
              <w:rPr>
                <w:color w:val="000000" w:themeColor="text1"/>
                <w:sz w:val="22"/>
                <w:szCs w:val="22"/>
              </w:rPr>
              <w:t>Phổ từ vựng, mức độ phù hợp và chính xác về từ vựng</w:t>
            </w:r>
          </w:p>
          <w:p w:rsidR="00000F4F" w:rsidRPr="000E309E" w:rsidRDefault="00000F4F" w:rsidP="002A4CC2">
            <w:pPr>
              <w:jc w:val="both"/>
              <w:rPr>
                <w:color w:val="000000" w:themeColor="text1"/>
                <w:sz w:val="22"/>
                <w:szCs w:val="22"/>
              </w:rPr>
            </w:pPr>
            <w:r w:rsidRPr="000E309E">
              <w:rPr>
                <w:color w:val="000000" w:themeColor="text1"/>
                <w:sz w:val="22"/>
                <w:szCs w:val="22"/>
                <w:lang w:val="vi-VN"/>
              </w:rPr>
              <w:t xml:space="preserve">+ Ngữ pháp: </w:t>
            </w:r>
            <w:r w:rsidRPr="000E309E">
              <w:rPr>
                <w:color w:val="000000" w:themeColor="text1"/>
                <w:sz w:val="22"/>
                <w:szCs w:val="22"/>
              </w:rPr>
              <w:t xml:space="preserve">Mức độ phù hợp và chính xác về ngữ pháp </w:t>
            </w:r>
          </w:p>
          <w:p w:rsidR="008E1E22" w:rsidRDefault="00000F4F" w:rsidP="002A4CC2">
            <w:pPr>
              <w:jc w:val="both"/>
              <w:rPr>
                <w:color w:val="000000" w:themeColor="text1"/>
                <w:sz w:val="22"/>
                <w:szCs w:val="22"/>
                <w:lang w:val="vi-VN"/>
              </w:rPr>
            </w:pPr>
            <w:r w:rsidRPr="000E309E">
              <w:rPr>
                <w:color w:val="000000" w:themeColor="text1"/>
                <w:lang w:val="vi-VN"/>
              </w:rPr>
              <w:t xml:space="preserve">+ Bố cục nội dung: </w:t>
            </w:r>
            <w:r w:rsidRPr="008916F2">
              <w:rPr>
                <w:color w:val="000000" w:themeColor="text1"/>
                <w:sz w:val="22"/>
                <w:szCs w:val="22"/>
                <w:lang w:val="vi-VN"/>
              </w:rPr>
              <w:t>Mức độ hoàn thành bài thi</w:t>
            </w:r>
            <w:r w:rsidRPr="000E309E">
              <w:rPr>
                <w:color w:val="000000" w:themeColor="text1"/>
                <w:sz w:val="22"/>
                <w:szCs w:val="22"/>
                <w:lang w:val="vi-VN"/>
              </w:rPr>
              <w:t xml:space="preserve">; </w:t>
            </w:r>
          </w:p>
          <w:p w:rsidR="00000F4F" w:rsidRDefault="008E1E22" w:rsidP="002A4CC2">
            <w:pPr>
              <w:jc w:val="both"/>
              <w:rPr>
                <w:color w:val="000000" w:themeColor="text1"/>
                <w:sz w:val="22"/>
                <w:szCs w:val="22"/>
                <w:lang w:val="vi-VN"/>
              </w:rPr>
            </w:pPr>
            <w:r>
              <w:rPr>
                <w:color w:val="000000" w:themeColor="text1"/>
                <w:sz w:val="22"/>
                <w:szCs w:val="22"/>
              </w:rPr>
              <w:t xml:space="preserve">+ </w:t>
            </w:r>
            <w:r w:rsidR="00000F4F" w:rsidRPr="008916F2">
              <w:rPr>
                <w:color w:val="000000" w:themeColor="text1"/>
                <w:sz w:val="22"/>
                <w:szCs w:val="22"/>
                <w:lang w:val="vi-VN"/>
              </w:rPr>
              <w:t>Mức độ liên kết và</w:t>
            </w:r>
            <w:r w:rsidR="00000F4F" w:rsidRPr="000E309E">
              <w:rPr>
                <w:color w:val="000000" w:themeColor="text1"/>
                <w:sz w:val="22"/>
                <w:szCs w:val="22"/>
                <w:lang w:val="vi-VN"/>
              </w:rPr>
              <w:t xml:space="preserve"> mạch lạc</w:t>
            </w:r>
          </w:p>
          <w:p w:rsidR="008E1E22" w:rsidRDefault="008E1E22" w:rsidP="002A4CC2">
            <w:pPr>
              <w:jc w:val="both"/>
              <w:rPr>
                <w:color w:val="000000" w:themeColor="text1"/>
              </w:rPr>
            </w:pPr>
            <w:r>
              <w:rPr>
                <w:color w:val="000000" w:themeColor="text1"/>
              </w:rPr>
              <w:t>+ Sử dụng đa dạng về từ vựng và ngữ pháp</w:t>
            </w:r>
          </w:p>
          <w:p w:rsidR="008E1E22" w:rsidRPr="008E1E22" w:rsidRDefault="008E1E22" w:rsidP="002A4CC2">
            <w:pPr>
              <w:jc w:val="both"/>
              <w:rPr>
                <w:color w:val="000000" w:themeColor="text1"/>
              </w:rPr>
            </w:pPr>
            <w:r>
              <w:rPr>
                <w:color w:val="000000" w:themeColor="text1"/>
                <w:sz w:val="22"/>
                <w:szCs w:val="22"/>
              </w:rPr>
              <w:t>+</w:t>
            </w:r>
            <w:r>
              <w:rPr>
                <w:color w:val="000000" w:themeColor="text1"/>
              </w:rPr>
              <w:t xml:space="preserve"> Ý tưởng sáng tạo</w:t>
            </w:r>
          </w:p>
          <w:p w:rsidR="00000F4F" w:rsidRPr="000E309E" w:rsidRDefault="00000F4F" w:rsidP="002A4CC2">
            <w:pPr>
              <w:jc w:val="both"/>
              <w:rPr>
                <w:color w:val="000000" w:themeColor="text1"/>
                <w:lang w:val="vi-VN"/>
              </w:rPr>
            </w:pPr>
          </w:p>
        </w:tc>
      </w:tr>
    </w:tbl>
    <w:p w:rsidR="00000F4F" w:rsidRPr="001F3578" w:rsidRDefault="00000F4F" w:rsidP="00000F4F">
      <w:pPr>
        <w:jc w:val="both"/>
        <w:rPr>
          <w:i/>
        </w:rPr>
      </w:pPr>
    </w:p>
    <w:p w:rsidR="00000F4F" w:rsidRPr="001F3578" w:rsidRDefault="004D06FA" w:rsidP="00000F4F">
      <w:r>
        <w:rPr>
          <w:b/>
          <w:iCs/>
        </w:rPr>
        <w:t>7</w:t>
      </w:r>
      <w:r w:rsidR="00000F4F" w:rsidRPr="001F3578">
        <w:rPr>
          <w:b/>
          <w:iCs/>
        </w:rPr>
        <w:t>.3 Kiểm tra đánh giá cuối kỳ</w:t>
      </w:r>
      <w:r w:rsidR="00000F4F" w:rsidRPr="001F3578">
        <w:t>: Trọng số 50%</w:t>
      </w:r>
    </w:p>
    <w:p w:rsidR="00000F4F" w:rsidRPr="001F3578" w:rsidRDefault="00000F4F" w:rsidP="00000F4F">
      <w:pPr>
        <w:jc w:val="both"/>
        <w:rPr>
          <w:i/>
        </w:rPr>
      </w:pPr>
      <w:r w:rsidRPr="001F3578">
        <w:rPr>
          <w:i/>
        </w:rPr>
        <w:t>Mục đích:</w:t>
      </w:r>
    </w:p>
    <w:p w:rsidR="00000F4F" w:rsidRPr="008916F2" w:rsidRDefault="00000F4F" w:rsidP="00000F4F">
      <w:pPr>
        <w:jc w:val="both"/>
        <w:rPr>
          <w:i/>
          <w:color w:val="000000" w:themeColor="text1"/>
          <w:lang w:val="vi-VN"/>
        </w:rPr>
      </w:pPr>
      <w:r w:rsidRPr="008916F2">
        <w:rPr>
          <w:i/>
          <w:color w:val="000000" w:themeColor="text1"/>
          <w:lang w:val="vi-VN"/>
        </w:rPr>
        <w:t>Mục đích:</w:t>
      </w:r>
    </w:p>
    <w:p w:rsidR="00000F4F" w:rsidRPr="008916F2" w:rsidRDefault="00000F4F" w:rsidP="00000F4F">
      <w:pPr>
        <w:jc w:val="both"/>
        <w:rPr>
          <w:color w:val="000000" w:themeColor="text1"/>
          <w:lang w:val="vi-VN"/>
        </w:rPr>
      </w:pPr>
      <w:r w:rsidRPr="008916F2">
        <w:rPr>
          <w:color w:val="000000" w:themeColor="text1"/>
          <w:lang w:val="vi-VN"/>
        </w:rPr>
        <w:t>Đánh giá kết quả chung về năng lực của sinh viên với mức độ yêu cầu của chuẩn kiến thức, kĩ năng và thái độ của học phần để củng cố, mở rộng toàn bộ tri thức đã học từ đầu học phần và tạo điều kiện cho sinh viên chuyển sang học học phần mới.</w:t>
      </w:r>
    </w:p>
    <w:p w:rsidR="00000F4F" w:rsidRPr="008916F2" w:rsidRDefault="00000F4F" w:rsidP="00000F4F">
      <w:pPr>
        <w:jc w:val="both"/>
        <w:rPr>
          <w:color w:val="000000" w:themeColor="text1"/>
          <w:lang w:val="vi-VN"/>
        </w:rPr>
      </w:pPr>
      <w:r w:rsidRPr="008916F2">
        <w:rPr>
          <w:i/>
          <w:color w:val="000000" w:themeColor="text1"/>
          <w:lang w:val="vi-VN"/>
        </w:rPr>
        <w:t xml:space="preserve">Mô tả cụ thể: </w:t>
      </w:r>
      <w:r w:rsidRPr="008916F2">
        <w:rPr>
          <w:color w:val="000000" w:themeColor="text1"/>
          <w:lang w:val="vi-VN"/>
        </w:rPr>
        <w:t>Bài kiểm tra được tiến hành sau khi kết thúc học phần. Bài kiểm tra gồm 2 phần:  kỹ năng nghe (25%) và kỹ năng nói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55"/>
        <w:gridCol w:w="3769"/>
      </w:tblGrid>
      <w:tr w:rsidR="00000F4F" w:rsidRPr="001F3578" w:rsidTr="002A4CC2">
        <w:tc>
          <w:tcPr>
            <w:tcW w:w="2164" w:type="dxa"/>
            <w:tcBorders>
              <w:top w:val="single" w:sz="4" w:space="0" w:color="auto"/>
              <w:left w:val="single" w:sz="4" w:space="0" w:color="auto"/>
              <w:bottom w:val="single" w:sz="4" w:space="0" w:color="auto"/>
              <w:right w:val="single" w:sz="4" w:space="0" w:color="auto"/>
            </w:tcBorders>
            <w:vAlign w:val="center"/>
            <w:hideMark/>
          </w:tcPr>
          <w:p w:rsidR="00000F4F" w:rsidRPr="000E309E" w:rsidRDefault="00000F4F" w:rsidP="002A4CC2">
            <w:pPr>
              <w:jc w:val="center"/>
              <w:rPr>
                <w:b/>
                <w:color w:val="000000" w:themeColor="text1"/>
              </w:rPr>
            </w:pPr>
            <w:r w:rsidRPr="000E309E">
              <w:rPr>
                <w:b/>
                <w:color w:val="000000" w:themeColor="text1"/>
              </w:rPr>
              <w:t>Điểm thành phần</w:t>
            </w:r>
          </w:p>
        </w:tc>
        <w:tc>
          <w:tcPr>
            <w:tcW w:w="3548" w:type="dxa"/>
            <w:tcBorders>
              <w:top w:val="single" w:sz="4" w:space="0" w:color="auto"/>
              <w:left w:val="single" w:sz="4" w:space="0" w:color="auto"/>
              <w:bottom w:val="single" w:sz="4" w:space="0" w:color="auto"/>
              <w:right w:val="single" w:sz="4" w:space="0" w:color="auto"/>
            </w:tcBorders>
            <w:vAlign w:val="center"/>
            <w:hideMark/>
          </w:tcPr>
          <w:p w:rsidR="00000F4F" w:rsidRPr="000E309E" w:rsidRDefault="00000F4F" w:rsidP="002A4CC2">
            <w:pPr>
              <w:jc w:val="center"/>
              <w:rPr>
                <w:b/>
                <w:color w:val="000000" w:themeColor="text1"/>
              </w:rPr>
            </w:pPr>
            <w:r w:rsidRPr="000E309E">
              <w:rPr>
                <w:b/>
                <w:color w:val="000000" w:themeColor="text1"/>
              </w:rPr>
              <w:t xml:space="preserve">Kỹ năng </w:t>
            </w:r>
            <w:r w:rsidR="008E1E22">
              <w:rPr>
                <w:b/>
                <w:color w:val="000000" w:themeColor="text1"/>
              </w:rPr>
              <w:t>đọc</w:t>
            </w:r>
          </w:p>
        </w:tc>
        <w:tc>
          <w:tcPr>
            <w:tcW w:w="3864" w:type="dxa"/>
            <w:tcBorders>
              <w:top w:val="single" w:sz="4" w:space="0" w:color="auto"/>
              <w:left w:val="single" w:sz="4" w:space="0" w:color="auto"/>
              <w:bottom w:val="single" w:sz="4" w:space="0" w:color="auto"/>
              <w:right w:val="single" w:sz="4" w:space="0" w:color="auto"/>
            </w:tcBorders>
            <w:vAlign w:val="center"/>
            <w:hideMark/>
          </w:tcPr>
          <w:p w:rsidR="00000F4F" w:rsidRPr="000E309E" w:rsidRDefault="00000F4F" w:rsidP="002A4CC2">
            <w:pPr>
              <w:jc w:val="center"/>
              <w:rPr>
                <w:b/>
                <w:color w:val="000000" w:themeColor="text1"/>
              </w:rPr>
            </w:pPr>
            <w:r w:rsidRPr="000E309E">
              <w:rPr>
                <w:b/>
                <w:color w:val="000000" w:themeColor="text1"/>
              </w:rPr>
              <w:t>Kỹ năng</w:t>
            </w:r>
            <w:r w:rsidR="008E1E22">
              <w:rPr>
                <w:b/>
                <w:color w:val="000000" w:themeColor="text1"/>
              </w:rPr>
              <w:t xml:space="preserve"> viết</w:t>
            </w:r>
          </w:p>
        </w:tc>
      </w:tr>
      <w:tr w:rsidR="00000F4F" w:rsidRPr="001F3578" w:rsidTr="002A4CC2">
        <w:tc>
          <w:tcPr>
            <w:tcW w:w="2164"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center"/>
              <w:rPr>
                <w:b/>
                <w:color w:val="000000" w:themeColor="text1"/>
              </w:rPr>
            </w:pPr>
            <w:r w:rsidRPr="000E309E">
              <w:rPr>
                <w:b/>
                <w:color w:val="000000" w:themeColor="text1"/>
              </w:rPr>
              <w:t>Trọng số điểm</w:t>
            </w:r>
          </w:p>
        </w:tc>
        <w:tc>
          <w:tcPr>
            <w:tcW w:w="3548"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center"/>
              <w:rPr>
                <w:color w:val="000000" w:themeColor="text1"/>
              </w:rPr>
            </w:pPr>
            <w:r w:rsidRPr="000E309E">
              <w:rPr>
                <w:color w:val="000000" w:themeColor="text1"/>
              </w:rPr>
              <w:t>25%</w:t>
            </w:r>
          </w:p>
        </w:tc>
        <w:tc>
          <w:tcPr>
            <w:tcW w:w="3864"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center"/>
              <w:rPr>
                <w:color w:val="000000" w:themeColor="text1"/>
              </w:rPr>
            </w:pPr>
            <w:r w:rsidRPr="000E309E">
              <w:rPr>
                <w:color w:val="000000" w:themeColor="text1"/>
              </w:rPr>
              <w:t>25%</w:t>
            </w:r>
          </w:p>
        </w:tc>
      </w:tr>
      <w:tr w:rsidR="00000F4F" w:rsidRPr="001F3578" w:rsidTr="008E1E22">
        <w:tc>
          <w:tcPr>
            <w:tcW w:w="2164"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both"/>
              <w:rPr>
                <w:b/>
                <w:color w:val="000000" w:themeColor="text1"/>
              </w:rPr>
            </w:pPr>
            <w:r w:rsidRPr="000E309E">
              <w:rPr>
                <w:b/>
                <w:color w:val="000000" w:themeColor="text1"/>
              </w:rPr>
              <w:t>Hình thức kiểm tra</w:t>
            </w:r>
          </w:p>
        </w:tc>
        <w:tc>
          <w:tcPr>
            <w:tcW w:w="3548"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both"/>
              <w:rPr>
                <w:color w:val="000000" w:themeColor="text1"/>
              </w:rPr>
            </w:pPr>
            <w:r w:rsidRPr="000E309E">
              <w:rPr>
                <w:color w:val="000000" w:themeColor="text1"/>
              </w:rPr>
              <w:t xml:space="preserve">- Bài kiểm tra </w:t>
            </w:r>
            <w:r w:rsidR="00E857BF">
              <w:rPr>
                <w:color w:val="000000" w:themeColor="text1"/>
              </w:rPr>
              <w:t>đọc</w:t>
            </w:r>
            <w:r w:rsidRPr="000E309E">
              <w:rPr>
                <w:color w:val="000000" w:themeColor="text1"/>
              </w:rPr>
              <w:t xml:space="preserve"> (30</w:t>
            </w:r>
            <w:r w:rsidR="00922347">
              <w:rPr>
                <w:color w:val="000000" w:themeColor="text1"/>
              </w:rPr>
              <w:t>-40</w:t>
            </w:r>
            <w:bookmarkStart w:id="1" w:name="_GoBack"/>
            <w:bookmarkEnd w:id="1"/>
            <w:r w:rsidRPr="000E309E">
              <w:rPr>
                <w:color w:val="000000" w:themeColor="text1"/>
              </w:rPr>
              <w:t xml:space="preserve"> phút) gồm 5 phần theo dạng bài thi KET</w:t>
            </w:r>
          </w:p>
          <w:p w:rsidR="00000F4F" w:rsidRPr="000E309E" w:rsidRDefault="00000F4F" w:rsidP="002A4CC2">
            <w:pPr>
              <w:ind w:left="72" w:right="252"/>
              <w:rPr>
                <w:color w:val="000000" w:themeColor="text1"/>
              </w:rPr>
            </w:pPr>
          </w:p>
        </w:tc>
        <w:tc>
          <w:tcPr>
            <w:tcW w:w="3864" w:type="dxa"/>
            <w:tcBorders>
              <w:top w:val="single" w:sz="4" w:space="0" w:color="auto"/>
              <w:left w:val="single" w:sz="4" w:space="0" w:color="auto"/>
              <w:bottom w:val="single" w:sz="4" w:space="0" w:color="auto"/>
              <w:right w:val="single" w:sz="4" w:space="0" w:color="auto"/>
            </w:tcBorders>
          </w:tcPr>
          <w:p w:rsidR="00000F4F" w:rsidRPr="000E309E" w:rsidRDefault="008E1E22" w:rsidP="002A4CC2">
            <w:pPr>
              <w:jc w:val="both"/>
              <w:rPr>
                <w:color w:val="000000" w:themeColor="text1"/>
              </w:rPr>
            </w:pPr>
            <w:r w:rsidRPr="000E309E">
              <w:rPr>
                <w:color w:val="000000" w:themeColor="text1"/>
              </w:rPr>
              <w:t xml:space="preserve">Bài kiểm tra </w:t>
            </w:r>
            <w:r>
              <w:rPr>
                <w:color w:val="000000" w:themeColor="text1"/>
              </w:rPr>
              <w:t>viết</w:t>
            </w:r>
            <w:r w:rsidRPr="000E309E">
              <w:rPr>
                <w:color w:val="000000" w:themeColor="text1"/>
              </w:rPr>
              <w:t xml:space="preserve"> (</w:t>
            </w:r>
            <w:r>
              <w:rPr>
                <w:color w:val="000000" w:themeColor="text1"/>
              </w:rPr>
              <w:t>25-30</w:t>
            </w:r>
            <w:r w:rsidRPr="000E309E">
              <w:rPr>
                <w:color w:val="000000" w:themeColor="text1"/>
              </w:rPr>
              <w:t xml:space="preserve"> phút) được tiến </w:t>
            </w:r>
            <w:r>
              <w:rPr>
                <w:color w:val="000000" w:themeColor="text1"/>
              </w:rPr>
              <w:t>hành theo các dạng bài viết đã học</w:t>
            </w:r>
          </w:p>
        </w:tc>
      </w:tr>
      <w:tr w:rsidR="00000F4F" w:rsidRPr="001F3578" w:rsidTr="008E1E22">
        <w:tc>
          <w:tcPr>
            <w:tcW w:w="2164"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both"/>
              <w:rPr>
                <w:b/>
                <w:color w:val="000000" w:themeColor="text1"/>
              </w:rPr>
            </w:pPr>
            <w:r w:rsidRPr="000E309E">
              <w:rPr>
                <w:b/>
                <w:color w:val="000000" w:themeColor="text1"/>
              </w:rPr>
              <w:t>Tiêu chí đánh giá</w:t>
            </w:r>
          </w:p>
        </w:tc>
        <w:tc>
          <w:tcPr>
            <w:tcW w:w="3548" w:type="dxa"/>
            <w:tcBorders>
              <w:top w:val="single" w:sz="4" w:space="0" w:color="auto"/>
              <w:left w:val="single" w:sz="4" w:space="0" w:color="auto"/>
              <w:bottom w:val="single" w:sz="4" w:space="0" w:color="auto"/>
              <w:right w:val="single" w:sz="4" w:space="0" w:color="auto"/>
            </w:tcBorders>
            <w:hideMark/>
          </w:tcPr>
          <w:p w:rsidR="00000F4F" w:rsidRPr="000E309E" w:rsidRDefault="00000F4F" w:rsidP="002A4CC2">
            <w:pPr>
              <w:jc w:val="both"/>
              <w:rPr>
                <w:color w:val="000000" w:themeColor="text1"/>
              </w:rPr>
            </w:pPr>
            <w:r w:rsidRPr="000E309E">
              <w:rPr>
                <w:color w:val="000000" w:themeColor="text1"/>
              </w:rPr>
              <w:t xml:space="preserve">Điểm </w:t>
            </w:r>
            <w:r w:rsidR="004D06FA">
              <w:rPr>
                <w:color w:val="000000" w:themeColor="text1"/>
              </w:rPr>
              <w:t>đọc</w:t>
            </w:r>
            <w:r w:rsidRPr="000E309E">
              <w:rPr>
                <w:color w:val="000000" w:themeColor="text1"/>
              </w:rPr>
              <w:t xml:space="preserve"> được đánh giá dựa trên số lượng các câu trả lời đúng.</w:t>
            </w:r>
          </w:p>
        </w:tc>
        <w:tc>
          <w:tcPr>
            <w:tcW w:w="3864" w:type="dxa"/>
            <w:tcBorders>
              <w:top w:val="single" w:sz="4" w:space="0" w:color="auto"/>
              <w:left w:val="single" w:sz="4" w:space="0" w:color="auto"/>
              <w:bottom w:val="single" w:sz="4" w:space="0" w:color="auto"/>
              <w:right w:val="single" w:sz="4" w:space="0" w:color="auto"/>
            </w:tcBorders>
          </w:tcPr>
          <w:p w:rsidR="008E1E22" w:rsidRPr="000E309E" w:rsidRDefault="008E1E22" w:rsidP="008E1E22">
            <w:pPr>
              <w:jc w:val="both"/>
              <w:rPr>
                <w:color w:val="000000" w:themeColor="text1"/>
              </w:rPr>
            </w:pPr>
            <w:r w:rsidRPr="000E309E">
              <w:rPr>
                <w:color w:val="000000" w:themeColor="text1"/>
              </w:rPr>
              <w:t xml:space="preserve">- Điểm </w:t>
            </w:r>
            <w:r>
              <w:rPr>
                <w:color w:val="000000" w:themeColor="text1"/>
              </w:rPr>
              <w:t>viết</w:t>
            </w:r>
            <w:r w:rsidRPr="000E309E">
              <w:rPr>
                <w:color w:val="000000" w:themeColor="text1"/>
              </w:rPr>
              <w:t xml:space="preserve"> được đánh giá dựa trên các tiêu chí</w:t>
            </w:r>
            <w:r w:rsidRPr="000E309E">
              <w:rPr>
                <w:color w:val="000000" w:themeColor="text1"/>
                <w:lang w:val="vi-VN"/>
              </w:rPr>
              <w:t xml:space="preserve"> (VSTEP – Bậc 2 dành cho ngừoi lớn)</w:t>
            </w:r>
            <w:r w:rsidRPr="000E309E">
              <w:rPr>
                <w:color w:val="000000" w:themeColor="text1"/>
              </w:rPr>
              <w:t>:</w:t>
            </w:r>
          </w:p>
          <w:p w:rsidR="004B4641" w:rsidRDefault="008E1E22" w:rsidP="004B4641">
            <w:pPr>
              <w:jc w:val="both"/>
              <w:rPr>
                <w:color w:val="000000" w:themeColor="text1"/>
              </w:rPr>
            </w:pPr>
            <w:r w:rsidRPr="000E309E">
              <w:rPr>
                <w:color w:val="000000" w:themeColor="text1"/>
                <w:lang w:val="vi-VN"/>
              </w:rPr>
              <w:t xml:space="preserve">+ </w:t>
            </w:r>
            <w:r w:rsidR="004B4641">
              <w:rPr>
                <w:color w:val="000000" w:themeColor="text1"/>
              </w:rPr>
              <w:t>Bài viết đúng định dạng</w:t>
            </w:r>
          </w:p>
          <w:p w:rsidR="004B4641" w:rsidRDefault="004B4641" w:rsidP="008E1E22">
            <w:pPr>
              <w:jc w:val="both"/>
              <w:rPr>
                <w:color w:val="000000" w:themeColor="text1"/>
                <w:lang w:val="vi-VN"/>
              </w:rPr>
            </w:pPr>
          </w:p>
          <w:p w:rsidR="008E1E22" w:rsidRPr="000E309E" w:rsidRDefault="004B4641" w:rsidP="008E1E22">
            <w:pPr>
              <w:jc w:val="both"/>
              <w:rPr>
                <w:color w:val="000000" w:themeColor="text1"/>
                <w:sz w:val="22"/>
                <w:szCs w:val="22"/>
              </w:rPr>
            </w:pPr>
            <w:r>
              <w:rPr>
                <w:color w:val="000000" w:themeColor="text1"/>
              </w:rPr>
              <w:lastRenderedPageBreak/>
              <w:t xml:space="preserve">+ </w:t>
            </w:r>
            <w:r w:rsidR="008E1E22" w:rsidRPr="000E309E">
              <w:rPr>
                <w:color w:val="000000" w:themeColor="text1"/>
                <w:lang w:val="vi-VN"/>
              </w:rPr>
              <w:t xml:space="preserve">Từ vựng: </w:t>
            </w:r>
            <w:r w:rsidR="008E1E22" w:rsidRPr="000E309E">
              <w:rPr>
                <w:color w:val="000000" w:themeColor="text1"/>
                <w:sz w:val="22"/>
                <w:szCs w:val="22"/>
              </w:rPr>
              <w:t>Phổ từ vựng, mức độ phù hợp và chính xác về từ vựng</w:t>
            </w:r>
          </w:p>
          <w:p w:rsidR="008E1E22" w:rsidRPr="000E309E" w:rsidRDefault="008E1E22" w:rsidP="008E1E22">
            <w:pPr>
              <w:jc w:val="both"/>
              <w:rPr>
                <w:color w:val="000000" w:themeColor="text1"/>
                <w:sz w:val="22"/>
                <w:szCs w:val="22"/>
              </w:rPr>
            </w:pPr>
            <w:r w:rsidRPr="000E309E">
              <w:rPr>
                <w:color w:val="000000" w:themeColor="text1"/>
                <w:sz w:val="22"/>
                <w:szCs w:val="22"/>
                <w:lang w:val="vi-VN"/>
              </w:rPr>
              <w:t xml:space="preserve">+ Ngữ pháp: </w:t>
            </w:r>
            <w:r w:rsidRPr="000E309E">
              <w:rPr>
                <w:color w:val="000000" w:themeColor="text1"/>
                <w:sz w:val="22"/>
                <w:szCs w:val="22"/>
              </w:rPr>
              <w:t xml:space="preserve">Mức độ phù hợp và chính xác về ngữ pháp </w:t>
            </w:r>
          </w:p>
          <w:p w:rsidR="008E1E22" w:rsidRDefault="008E1E22" w:rsidP="008E1E22">
            <w:pPr>
              <w:jc w:val="both"/>
              <w:rPr>
                <w:color w:val="000000" w:themeColor="text1"/>
                <w:sz w:val="22"/>
                <w:szCs w:val="22"/>
                <w:lang w:val="vi-VN"/>
              </w:rPr>
            </w:pPr>
            <w:r w:rsidRPr="000E309E">
              <w:rPr>
                <w:color w:val="000000" w:themeColor="text1"/>
                <w:lang w:val="vi-VN"/>
              </w:rPr>
              <w:t xml:space="preserve">+ Bố cục nội dung: </w:t>
            </w:r>
            <w:r w:rsidRPr="008916F2">
              <w:rPr>
                <w:color w:val="000000" w:themeColor="text1"/>
                <w:sz w:val="22"/>
                <w:szCs w:val="22"/>
                <w:lang w:val="vi-VN"/>
              </w:rPr>
              <w:t>Mức độ hoàn thành bài thi</w:t>
            </w:r>
            <w:r w:rsidRPr="000E309E">
              <w:rPr>
                <w:color w:val="000000" w:themeColor="text1"/>
                <w:sz w:val="22"/>
                <w:szCs w:val="22"/>
                <w:lang w:val="vi-VN"/>
              </w:rPr>
              <w:t xml:space="preserve">; </w:t>
            </w:r>
          </w:p>
          <w:p w:rsidR="008E1E22" w:rsidRDefault="008E1E22" w:rsidP="008E1E22">
            <w:pPr>
              <w:jc w:val="both"/>
              <w:rPr>
                <w:color w:val="000000" w:themeColor="text1"/>
                <w:sz w:val="22"/>
                <w:szCs w:val="22"/>
                <w:lang w:val="vi-VN"/>
              </w:rPr>
            </w:pPr>
            <w:r>
              <w:rPr>
                <w:color w:val="000000" w:themeColor="text1"/>
                <w:sz w:val="22"/>
                <w:szCs w:val="22"/>
              </w:rPr>
              <w:t xml:space="preserve">+ </w:t>
            </w:r>
            <w:r w:rsidRPr="008916F2">
              <w:rPr>
                <w:color w:val="000000" w:themeColor="text1"/>
                <w:sz w:val="22"/>
                <w:szCs w:val="22"/>
                <w:lang w:val="vi-VN"/>
              </w:rPr>
              <w:t>Mức độ liên kết và</w:t>
            </w:r>
            <w:r w:rsidRPr="000E309E">
              <w:rPr>
                <w:color w:val="000000" w:themeColor="text1"/>
                <w:sz w:val="22"/>
                <w:szCs w:val="22"/>
                <w:lang w:val="vi-VN"/>
              </w:rPr>
              <w:t xml:space="preserve"> mạch lạc</w:t>
            </w:r>
          </w:p>
          <w:p w:rsidR="008E1E22" w:rsidRDefault="008E1E22" w:rsidP="008E1E22">
            <w:pPr>
              <w:jc w:val="both"/>
              <w:rPr>
                <w:color w:val="000000" w:themeColor="text1"/>
              </w:rPr>
            </w:pPr>
            <w:r>
              <w:rPr>
                <w:color w:val="000000" w:themeColor="text1"/>
              </w:rPr>
              <w:t>+ Sử dụng đa dạng về từ vựng và ngữ pháp</w:t>
            </w:r>
          </w:p>
          <w:p w:rsidR="008E1E22" w:rsidRPr="008E1E22" w:rsidRDefault="008E1E22" w:rsidP="008E1E22">
            <w:pPr>
              <w:jc w:val="both"/>
              <w:rPr>
                <w:color w:val="000000" w:themeColor="text1"/>
              </w:rPr>
            </w:pPr>
            <w:r>
              <w:rPr>
                <w:color w:val="000000" w:themeColor="text1"/>
                <w:sz w:val="22"/>
                <w:szCs w:val="22"/>
              </w:rPr>
              <w:t>+</w:t>
            </w:r>
            <w:r>
              <w:rPr>
                <w:color w:val="000000" w:themeColor="text1"/>
              </w:rPr>
              <w:t xml:space="preserve"> Ý tưởng sáng tạo</w:t>
            </w:r>
          </w:p>
          <w:p w:rsidR="00000F4F" w:rsidRPr="008916F2" w:rsidRDefault="00000F4F" w:rsidP="002A4CC2">
            <w:pPr>
              <w:jc w:val="both"/>
              <w:rPr>
                <w:color w:val="000000" w:themeColor="text1"/>
                <w:lang w:val="vi-VN"/>
              </w:rPr>
            </w:pPr>
          </w:p>
        </w:tc>
      </w:tr>
    </w:tbl>
    <w:p w:rsidR="00000F4F" w:rsidRPr="001F3578" w:rsidRDefault="00000F4F" w:rsidP="00000F4F"/>
    <w:p w:rsidR="00000F4F" w:rsidRPr="001F3578" w:rsidRDefault="00000F4F" w:rsidP="00000F4F">
      <w:pPr>
        <w:ind w:left="720"/>
        <w:jc w:val="both"/>
      </w:pPr>
    </w:p>
    <w:p w:rsidR="00000F4F" w:rsidRPr="00153342" w:rsidRDefault="00000F4F" w:rsidP="00000F4F">
      <w:pPr>
        <w:rPr>
          <w:rStyle w:val="a1"/>
          <w:rFonts w:eastAsiaTheme="majorEastAsia"/>
          <w:b/>
        </w:rPr>
      </w:pPr>
    </w:p>
    <w:p w:rsidR="00000F4F" w:rsidRPr="001F3578" w:rsidRDefault="00000F4F" w:rsidP="00000F4F">
      <w:pPr>
        <w:jc w:val="both"/>
      </w:pPr>
    </w:p>
    <w:p w:rsidR="00000F4F" w:rsidRDefault="00000F4F" w:rsidP="00000F4F"/>
    <w:p w:rsidR="00000F4F" w:rsidRPr="005F5BF0" w:rsidRDefault="00000F4F" w:rsidP="00000F4F">
      <w:pPr>
        <w:rPr>
          <w:sz w:val="28"/>
          <w:szCs w:val="28"/>
        </w:rPr>
      </w:pPr>
    </w:p>
    <w:bookmarkEnd w:id="0"/>
    <w:p w:rsidR="00000F4F" w:rsidRDefault="00000F4F"/>
    <w:sectPr w:rsidR="00000F4F" w:rsidSect="00C14706">
      <w:pgSz w:w="11907" w:h="16840" w:code="9"/>
      <w:pgMar w:top="709"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091"/>
    <w:multiLevelType w:val="hybridMultilevel"/>
    <w:tmpl w:val="F09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1D9B"/>
    <w:multiLevelType w:val="hybridMultilevel"/>
    <w:tmpl w:val="0D0827E6"/>
    <w:lvl w:ilvl="0" w:tplc="F9DC09DA">
      <w:start w:val="1"/>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270FE"/>
    <w:multiLevelType w:val="hybridMultilevel"/>
    <w:tmpl w:val="388CC3F0"/>
    <w:lvl w:ilvl="0" w:tplc="E14C9FD4">
      <w:start w:val="1"/>
      <w:numFmt w:val="decimal"/>
      <w:lvlText w:val="%1."/>
      <w:lvlJc w:val="left"/>
      <w:pPr>
        <w:ind w:left="720" w:hanging="360"/>
      </w:pPr>
      <w:rPr>
        <w:rFonts w:ascii="Calibri" w:hAnsi="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46381"/>
    <w:multiLevelType w:val="hybridMultilevel"/>
    <w:tmpl w:val="F06AA0BA"/>
    <w:lvl w:ilvl="0" w:tplc="AEA690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65644"/>
    <w:multiLevelType w:val="hybridMultilevel"/>
    <w:tmpl w:val="C7C441FE"/>
    <w:lvl w:ilvl="0" w:tplc="C2A6D388">
      <w:start w:val="3"/>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A55216C"/>
    <w:multiLevelType w:val="hybridMultilevel"/>
    <w:tmpl w:val="522E16F2"/>
    <w:lvl w:ilvl="0" w:tplc="B9127336">
      <w:start w:val="1"/>
      <w:numFmt w:val="decimal"/>
      <w:lvlText w:val="%1."/>
      <w:lvlJc w:val="left"/>
      <w:pPr>
        <w:ind w:left="720" w:hanging="360"/>
      </w:pPr>
      <w:rPr>
        <w:rFonts w:ascii="Calibri" w:hAnsi="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F4857"/>
    <w:multiLevelType w:val="hybridMultilevel"/>
    <w:tmpl w:val="17ACA740"/>
    <w:lvl w:ilvl="0" w:tplc="679C48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D2C61"/>
    <w:multiLevelType w:val="hybridMultilevel"/>
    <w:tmpl w:val="FF727C18"/>
    <w:lvl w:ilvl="0" w:tplc="29FAE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A54A9"/>
    <w:multiLevelType w:val="hybridMultilevel"/>
    <w:tmpl w:val="ED0A583A"/>
    <w:lvl w:ilvl="0" w:tplc="ACACB8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7E85"/>
    <w:multiLevelType w:val="hybridMultilevel"/>
    <w:tmpl w:val="B2062A58"/>
    <w:lvl w:ilvl="0" w:tplc="EFF2BE3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A7649"/>
    <w:multiLevelType w:val="hybridMultilevel"/>
    <w:tmpl w:val="7024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F2244"/>
    <w:multiLevelType w:val="hybridMultilevel"/>
    <w:tmpl w:val="571AF1CA"/>
    <w:lvl w:ilvl="0" w:tplc="BE288D9E">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434120"/>
    <w:multiLevelType w:val="hybridMultilevel"/>
    <w:tmpl w:val="3DA2C72A"/>
    <w:lvl w:ilvl="0" w:tplc="21FE982C">
      <w:start w:val="1"/>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11"/>
  </w:num>
  <w:num w:numId="7">
    <w:abstractNumId w:val="1"/>
  </w:num>
  <w:num w:numId="8">
    <w:abstractNumId w:val="10"/>
  </w:num>
  <w:num w:numId="9">
    <w:abstractNumId w:val="12"/>
  </w:num>
  <w:num w:numId="10">
    <w:abstractNumId w:val="4"/>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06"/>
    <w:rsid w:val="00000F4F"/>
    <w:rsid w:val="0026705E"/>
    <w:rsid w:val="003614BE"/>
    <w:rsid w:val="004B4641"/>
    <w:rsid w:val="004D06FA"/>
    <w:rsid w:val="00850B8B"/>
    <w:rsid w:val="008E1E22"/>
    <w:rsid w:val="00922347"/>
    <w:rsid w:val="00B602FD"/>
    <w:rsid w:val="00C14706"/>
    <w:rsid w:val="00E8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F41C"/>
  <w15:chartTrackingRefBased/>
  <w15:docId w15:val="{17891E9C-227D-41B3-95B8-94D5C764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602FD"/>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ListParagraph">
    <w:name w:val="List Paragraph"/>
    <w:basedOn w:val="Normal"/>
    <w:uiPriority w:val="34"/>
    <w:qFormat/>
    <w:rsid w:val="00000F4F"/>
    <w:pPr>
      <w:spacing w:after="160" w:line="324" w:lineRule="auto"/>
      <w:ind w:left="720"/>
      <w:contextualSpacing/>
      <w:jc w:val="both"/>
    </w:pPr>
    <w:rPr>
      <w:rFonts w:eastAsiaTheme="minorHAnsi" w:cstheme="minorBidi"/>
      <w:sz w:val="26"/>
      <w:szCs w:val="22"/>
    </w:rPr>
  </w:style>
  <w:style w:type="paragraph" w:customStyle="1" w:styleId="ColorfulList-Accent11">
    <w:name w:val="Colorful List - Accent 11"/>
    <w:basedOn w:val="Normal"/>
    <w:uiPriority w:val="34"/>
    <w:qFormat/>
    <w:rsid w:val="00000F4F"/>
    <w:pPr>
      <w:ind w:left="720"/>
      <w:contextualSpacing/>
    </w:pPr>
  </w:style>
  <w:style w:type="character" w:customStyle="1" w:styleId="a1">
    <w:name w:val="a1"/>
    <w:rsid w:val="00000F4F"/>
    <w:rPr>
      <w:color w:val="008000"/>
    </w:rPr>
  </w:style>
  <w:style w:type="paragraph" w:styleId="BodyTextIndent2">
    <w:name w:val="Body Text Indent 2"/>
    <w:basedOn w:val="Normal"/>
    <w:link w:val="BodyTextIndent2Char"/>
    <w:rsid w:val="00000F4F"/>
    <w:pPr>
      <w:ind w:left="1134"/>
    </w:pPr>
    <w:rPr>
      <w:rFonts w:ascii="Tahoma" w:hAnsi="Tahoma"/>
      <w:szCs w:val="20"/>
    </w:rPr>
  </w:style>
  <w:style w:type="character" w:customStyle="1" w:styleId="BodyTextIndent2Char">
    <w:name w:val="Body Text Indent 2 Char"/>
    <w:basedOn w:val="DefaultParagraphFont"/>
    <w:link w:val="BodyTextIndent2"/>
    <w:rsid w:val="00000F4F"/>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2021-11-15T01:33:00Z</dcterms:created>
  <dcterms:modified xsi:type="dcterms:W3CDTF">2021-11-15T02:04:00Z</dcterms:modified>
</cp:coreProperties>
</file>