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insideH w:val="single" w:sz="4" w:space="0" w:color="auto"/>
          <w:insideV w:val="single" w:sz="4" w:space="0" w:color="auto"/>
        </w:tblBorders>
        <w:tblLook w:val="01E0" w:firstRow="1" w:lastRow="1" w:firstColumn="1" w:lastColumn="1" w:noHBand="0" w:noVBand="0"/>
      </w:tblPr>
      <w:tblGrid>
        <w:gridCol w:w="4248"/>
        <w:gridCol w:w="5040"/>
      </w:tblGrid>
      <w:tr w:rsidR="00F9464E" w:rsidRPr="00C66ABB" w:rsidTr="002A4051">
        <w:tc>
          <w:tcPr>
            <w:tcW w:w="4248" w:type="dxa"/>
            <w:tcBorders>
              <w:right w:val="nil"/>
            </w:tcBorders>
            <w:shd w:val="clear" w:color="auto" w:fill="auto"/>
          </w:tcPr>
          <w:p w:rsidR="00F9464E" w:rsidRPr="00C66ABB" w:rsidRDefault="00F9464E" w:rsidP="00C66ABB">
            <w:pPr>
              <w:rPr>
                <w:b/>
              </w:rPr>
            </w:pPr>
            <w:r w:rsidRPr="00C66ABB">
              <w:rPr>
                <w:b/>
              </w:rPr>
              <w:t>TRƯỜNG ĐẠI HỌC HỒNG ĐỨC</w:t>
            </w:r>
          </w:p>
          <w:p w:rsidR="00F9464E" w:rsidRPr="00C66ABB" w:rsidRDefault="00F9464E" w:rsidP="00C66ABB">
            <w:pPr>
              <w:jc w:val="center"/>
              <w:rPr>
                <w:b/>
              </w:rPr>
            </w:pPr>
            <w:r w:rsidRPr="00C66ABB">
              <w:rPr>
                <w:b/>
              </w:rPr>
              <w:t>Khoa: Ngoại Ngữ</w:t>
            </w:r>
          </w:p>
          <w:p w:rsidR="00F9464E" w:rsidRPr="00C66ABB" w:rsidRDefault="00F9464E" w:rsidP="00C66ABB">
            <w:pPr>
              <w:jc w:val="center"/>
              <w:rPr>
                <w:b/>
              </w:rPr>
            </w:pPr>
            <w:r w:rsidRPr="00C66ABB">
              <w:rPr>
                <w:b/>
                <w:u w:val="single"/>
              </w:rPr>
              <w:t>Bộ môn: PTKN Tiếng Anh</w:t>
            </w:r>
          </w:p>
        </w:tc>
        <w:tc>
          <w:tcPr>
            <w:tcW w:w="5040" w:type="dxa"/>
            <w:tcBorders>
              <w:top w:val="nil"/>
              <w:left w:val="nil"/>
              <w:bottom w:val="nil"/>
            </w:tcBorders>
            <w:shd w:val="clear" w:color="auto" w:fill="auto"/>
          </w:tcPr>
          <w:p w:rsidR="00F9464E" w:rsidRPr="00C66ABB" w:rsidRDefault="00F9464E" w:rsidP="00C66ABB">
            <w:pPr>
              <w:jc w:val="center"/>
              <w:rPr>
                <w:b/>
              </w:rPr>
            </w:pPr>
            <w:r w:rsidRPr="00C66ABB">
              <w:rPr>
                <w:b/>
              </w:rPr>
              <w:t>ĐỀ CƯƠNG CHI TIẾT HỌC PHẦN</w:t>
            </w:r>
          </w:p>
          <w:p w:rsidR="00F9464E" w:rsidRPr="00C66ABB" w:rsidRDefault="00F9464E" w:rsidP="00C66ABB">
            <w:pPr>
              <w:jc w:val="center"/>
              <w:rPr>
                <w:b/>
              </w:rPr>
            </w:pPr>
            <w:r w:rsidRPr="00C66ABB">
              <w:rPr>
                <w:b/>
              </w:rPr>
              <w:t>Học phần: Kỹ năng Nghe Nói 6</w:t>
            </w:r>
          </w:p>
          <w:p w:rsidR="00F9464E" w:rsidRPr="00C66ABB" w:rsidRDefault="00F9464E" w:rsidP="00C66ABB">
            <w:pPr>
              <w:jc w:val="center"/>
              <w:rPr>
                <w:b/>
                <w:bCs/>
                <w:i/>
                <w:iCs/>
              </w:rPr>
            </w:pPr>
            <w:r w:rsidRPr="00C66ABB">
              <w:rPr>
                <w:b/>
              </w:rPr>
              <w:t>Mã học phần: 131047</w:t>
            </w:r>
          </w:p>
        </w:tc>
      </w:tr>
    </w:tbl>
    <w:p w:rsidR="00F9464E" w:rsidRPr="00C66ABB" w:rsidRDefault="00F9464E" w:rsidP="00C66ABB"/>
    <w:p w:rsidR="00F9464E" w:rsidRPr="00C66ABB" w:rsidRDefault="00F9464E" w:rsidP="00C66ABB">
      <w:pPr>
        <w:rPr>
          <w:b/>
          <w:bCs/>
        </w:rPr>
      </w:pPr>
      <w:r w:rsidRPr="00C66ABB">
        <w:rPr>
          <w:b/>
        </w:rPr>
        <w:t>1</w:t>
      </w:r>
      <w:r w:rsidRPr="00C66ABB">
        <w:rPr>
          <w:b/>
          <w:bCs/>
        </w:rPr>
        <w:t>. Thông tin chung về học phần</w:t>
      </w:r>
    </w:p>
    <w:p w:rsidR="00F9464E" w:rsidRPr="00C66ABB" w:rsidRDefault="00F9464E" w:rsidP="00C66ABB">
      <w:pPr>
        <w:rPr>
          <w:lang w:val="vi-VN"/>
        </w:rPr>
      </w:pPr>
      <w:r w:rsidRPr="00C66ABB">
        <w:t xml:space="preserve">- Tên ngành/ khoá đào tạo: Đại học </w:t>
      </w:r>
      <w:r w:rsidRPr="00C66ABB">
        <w:rPr>
          <w:lang w:val="vi-VN"/>
        </w:rPr>
        <w:t>sư phạm tiếng Anh</w:t>
      </w:r>
      <w:r w:rsidRPr="00C66ABB">
        <w:t>,</w:t>
      </w:r>
      <w:r w:rsidRPr="00C66ABB">
        <w:rPr>
          <w:lang w:val="vi-VN"/>
        </w:rPr>
        <w:t xml:space="preserve"> </w:t>
      </w:r>
      <w:r w:rsidRPr="00C66ABB">
        <w:t>Đ</w:t>
      </w:r>
      <w:bookmarkStart w:id="0" w:name="_GoBack"/>
      <w:bookmarkEnd w:id="0"/>
      <w:r w:rsidRPr="00C66ABB">
        <w:t>ại học</w:t>
      </w:r>
      <w:r w:rsidRPr="00C66ABB">
        <w:rPr>
          <w:lang w:val="vi-VN"/>
        </w:rPr>
        <w:t xml:space="preserve"> </w:t>
      </w:r>
      <w:r w:rsidRPr="00C66ABB">
        <w:t>N</w:t>
      </w:r>
      <w:r w:rsidRPr="00C66ABB">
        <w:rPr>
          <w:lang w:val="vi-VN"/>
        </w:rPr>
        <w:t xml:space="preserve">gôn ngữ Anh </w:t>
      </w:r>
    </w:p>
    <w:p w:rsidR="00F9464E" w:rsidRPr="00C66ABB" w:rsidRDefault="00F9464E" w:rsidP="00C66ABB">
      <w:r w:rsidRPr="00C66ABB">
        <w:rPr>
          <w:lang w:val="vi-VN"/>
        </w:rPr>
        <w:t xml:space="preserve">- Tên học phần: </w:t>
      </w:r>
      <w:r w:rsidRPr="00C66ABB">
        <w:rPr>
          <w:lang w:val="vi-VN"/>
        </w:rPr>
        <w:tab/>
        <w:t>Kỹ năng Nghe – Nói</w:t>
      </w:r>
      <w:r w:rsidRPr="00C66ABB">
        <w:t xml:space="preserve"> 6</w:t>
      </w:r>
    </w:p>
    <w:p w:rsidR="00F9464E" w:rsidRPr="00C66ABB" w:rsidRDefault="00F9464E" w:rsidP="00C66ABB">
      <w:pPr>
        <w:rPr>
          <w:lang w:val="vi-VN"/>
        </w:rPr>
      </w:pPr>
      <w:r w:rsidRPr="00C66ABB">
        <w:rPr>
          <w:lang w:val="vi-VN"/>
        </w:rPr>
        <w:t xml:space="preserve">- Số tín chỉ: </w:t>
      </w:r>
      <w:r w:rsidRPr="00C66ABB">
        <w:rPr>
          <w:lang w:val="vi-VN"/>
        </w:rPr>
        <w:tab/>
      </w:r>
      <w:r w:rsidRPr="00C66ABB">
        <w:rPr>
          <w:lang w:val="vi-VN"/>
        </w:rPr>
        <w:tab/>
        <w:t>3</w:t>
      </w:r>
    </w:p>
    <w:p w:rsidR="00F9464E" w:rsidRPr="00C66ABB" w:rsidRDefault="00F9464E" w:rsidP="00C66ABB">
      <w:r w:rsidRPr="00C66ABB">
        <w:rPr>
          <w:lang w:val="vi-VN"/>
        </w:rPr>
        <w:t xml:space="preserve">- Học kỳ: </w:t>
      </w:r>
      <w:r w:rsidRPr="00C66ABB">
        <w:rPr>
          <w:lang w:val="vi-VN"/>
        </w:rPr>
        <w:tab/>
      </w:r>
      <w:r w:rsidRPr="00C66ABB">
        <w:rPr>
          <w:lang w:val="vi-VN"/>
        </w:rPr>
        <w:tab/>
      </w:r>
      <w:r w:rsidRPr="00C66ABB">
        <w:t>VII</w:t>
      </w:r>
    </w:p>
    <w:p w:rsidR="00F9464E" w:rsidRPr="00C66ABB" w:rsidRDefault="00F9464E" w:rsidP="00C66ABB">
      <w:pPr>
        <w:rPr>
          <w:lang w:val="vi-VN"/>
        </w:rPr>
      </w:pPr>
      <w:r w:rsidRPr="00C66ABB">
        <w:rPr>
          <w:lang w:val="vi-VN"/>
        </w:rPr>
        <w:t xml:space="preserve">- Học phần: </w:t>
      </w:r>
      <w:r w:rsidRPr="00C66ABB">
        <w:rPr>
          <w:lang w:val="vi-VN"/>
        </w:rPr>
        <w:tab/>
      </w:r>
      <w:r w:rsidRPr="00C66ABB">
        <w:rPr>
          <w:lang w:val="vi-VN"/>
        </w:rPr>
        <w:tab/>
        <w:t>Bắt buộc</w:t>
      </w:r>
    </w:p>
    <w:p w:rsidR="00F9464E" w:rsidRPr="00C66ABB" w:rsidRDefault="00F9464E" w:rsidP="00C66ABB">
      <w:r w:rsidRPr="00C66ABB">
        <w:rPr>
          <w:lang w:val="vi-VN"/>
        </w:rPr>
        <w:t xml:space="preserve">- Các học phần tiên quyết: Kỹ năng nghe nói 1, 2, </w:t>
      </w:r>
      <w:r w:rsidRPr="00C66ABB">
        <w:t>3, 4, 5</w:t>
      </w:r>
    </w:p>
    <w:p w:rsidR="00F9464E" w:rsidRPr="00C66ABB" w:rsidRDefault="00F9464E" w:rsidP="00C66ABB">
      <w:r w:rsidRPr="00C66ABB">
        <w:rPr>
          <w:lang w:val="vi-VN"/>
        </w:rPr>
        <w:t>- Các học phần kế tiếp: K</w:t>
      </w:r>
      <w:r w:rsidRPr="00C66ABB">
        <w:t>hông</w:t>
      </w:r>
    </w:p>
    <w:p w:rsidR="00F9464E" w:rsidRPr="00C66ABB" w:rsidRDefault="00F9464E" w:rsidP="00C66ABB">
      <w:pPr>
        <w:rPr>
          <w:lang w:val="vi-VN"/>
        </w:rPr>
      </w:pPr>
      <w:r w:rsidRPr="00C66ABB">
        <w:rPr>
          <w:lang w:val="vi-VN"/>
        </w:rPr>
        <w:t>- Giờ tín chỉ đối với các hoạt động</w:t>
      </w:r>
    </w:p>
    <w:p w:rsidR="00F9464E" w:rsidRPr="00C66ABB" w:rsidRDefault="00F9464E" w:rsidP="00C66ABB">
      <w:pPr>
        <w:ind w:firstLine="720"/>
        <w:rPr>
          <w:color w:val="000000"/>
          <w:lang w:val="vi-VN"/>
        </w:rPr>
      </w:pPr>
      <w:r w:rsidRPr="00C66ABB">
        <w:rPr>
          <w:color w:val="000000"/>
          <w:lang w:val="vi-VN"/>
        </w:rPr>
        <w:t>+ Nghe giảng lý thuyết</w:t>
      </w:r>
      <w:r w:rsidRPr="00C66ABB">
        <w:rPr>
          <w:color w:val="000000"/>
          <w:lang w:val="vi-VN"/>
        </w:rPr>
        <w:tab/>
      </w:r>
      <w:r w:rsidRPr="00C66ABB">
        <w:rPr>
          <w:color w:val="000000"/>
          <w:lang w:val="vi-VN"/>
        </w:rPr>
        <w:tab/>
        <w:t xml:space="preserve">: </w:t>
      </w:r>
      <w:r w:rsidRPr="00C66ABB">
        <w:rPr>
          <w:b/>
          <w:color w:val="000000"/>
          <w:lang w:val="vi-VN"/>
        </w:rPr>
        <w:t>27 giờ</w:t>
      </w:r>
    </w:p>
    <w:p w:rsidR="00F9464E" w:rsidRPr="00C66ABB" w:rsidRDefault="00F9464E" w:rsidP="00C66ABB">
      <w:pPr>
        <w:ind w:firstLine="720"/>
        <w:rPr>
          <w:b/>
          <w:color w:val="000000"/>
          <w:lang w:val="vi-VN"/>
        </w:rPr>
      </w:pPr>
      <w:r w:rsidRPr="00C66ABB">
        <w:rPr>
          <w:color w:val="000000"/>
          <w:lang w:val="vi-VN"/>
        </w:rPr>
        <w:t>+ Thảo luận, hoạt động theo nhóm</w:t>
      </w:r>
      <w:r w:rsidRPr="00C66ABB">
        <w:rPr>
          <w:color w:val="000000"/>
          <w:lang w:val="vi-VN"/>
        </w:rPr>
        <w:tab/>
        <w:t xml:space="preserve">: </w:t>
      </w:r>
      <w:r w:rsidRPr="00C66ABB">
        <w:rPr>
          <w:b/>
          <w:color w:val="000000"/>
          <w:lang w:val="vi-VN"/>
        </w:rPr>
        <w:t>18 giờ</w:t>
      </w:r>
    </w:p>
    <w:p w:rsidR="00F9464E" w:rsidRPr="00C66ABB" w:rsidRDefault="00F9464E" w:rsidP="00C66ABB">
      <w:pPr>
        <w:ind w:firstLine="720"/>
        <w:rPr>
          <w:b/>
          <w:color w:val="000000"/>
          <w:lang w:val="vi-VN"/>
        </w:rPr>
      </w:pPr>
      <w:r w:rsidRPr="00C66ABB">
        <w:rPr>
          <w:color w:val="000000"/>
          <w:lang w:val="vi-VN"/>
        </w:rPr>
        <w:t>+ Thực hành, kiểm tra, đánh giá</w:t>
      </w:r>
      <w:r w:rsidRPr="00C66ABB">
        <w:rPr>
          <w:color w:val="000000"/>
          <w:lang w:val="vi-VN"/>
        </w:rPr>
        <w:tab/>
        <w:t xml:space="preserve">: </w:t>
      </w:r>
      <w:r w:rsidRPr="00C66ABB">
        <w:rPr>
          <w:b/>
          <w:color w:val="000000"/>
          <w:lang w:val="vi-VN"/>
        </w:rPr>
        <w:t>18 giờ</w:t>
      </w:r>
    </w:p>
    <w:p w:rsidR="00F9464E" w:rsidRPr="00C66ABB" w:rsidRDefault="00F9464E" w:rsidP="00C66ABB">
      <w:pPr>
        <w:ind w:firstLine="720"/>
        <w:rPr>
          <w:b/>
          <w:color w:val="000000"/>
          <w:lang w:val="vi-VN"/>
        </w:rPr>
      </w:pPr>
      <w:r w:rsidRPr="00C66ABB">
        <w:rPr>
          <w:color w:val="000000"/>
          <w:lang w:val="vi-VN"/>
        </w:rPr>
        <w:t>+ Tự học và tư vấn của GV</w:t>
      </w:r>
      <w:r w:rsidRPr="00C66ABB">
        <w:rPr>
          <w:color w:val="000000"/>
          <w:lang w:val="vi-VN"/>
        </w:rPr>
        <w:tab/>
      </w:r>
      <w:r w:rsidRPr="00C66ABB">
        <w:rPr>
          <w:color w:val="000000"/>
          <w:lang w:val="vi-VN"/>
        </w:rPr>
        <w:tab/>
        <w:t xml:space="preserve">: </w:t>
      </w:r>
      <w:r w:rsidRPr="00C66ABB">
        <w:rPr>
          <w:b/>
          <w:color w:val="000000"/>
          <w:lang w:val="vi-VN"/>
        </w:rPr>
        <w:t>135 giờ</w:t>
      </w:r>
    </w:p>
    <w:p w:rsidR="00F9464E" w:rsidRPr="00C66ABB" w:rsidRDefault="00F9464E" w:rsidP="00C66ABB">
      <w:pPr>
        <w:rPr>
          <w:lang w:val="vi-VN"/>
        </w:rPr>
      </w:pPr>
      <w:r w:rsidRPr="00C66ABB">
        <w:rPr>
          <w:lang w:val="vi-VN"/>
        </w:rPr>
        <w:t xml:space="preserve"> Địa chỉ của Bộ môn phụ trách học phần: phòng 2</w:t>
      </w:r>
      <w:r w:rsidRPr="00C66ABB">
        <w:t>04</w:t>
      </w:r>
      <w:r w:rsidRPr="00C66ABB">
        <w:rPr>
          <w:lang w:val="vi-VN"/>
        </w:rPr>
        <w:t xml:space="preserve"> A</w:t>
      </w:r>
      <w:r w:rsidRPr="00C66ABB">
        <w:t>7</w:t>
      </w:r>
      <w:r w:rsidRPr="00C66ABB">
        <w:rPr>
          <w:lang w:val="vi-VN"/>
        </w:rPr>
        <w:t>, cơ sở chính, trường Đại học Hồng Đức</w:t>
      </w:r>
    </w:p>
    <w:p w:rsidR="00F9464E" w:rsidRPr="00C66ABB" w:rsidRDefault="00F9464E" w:rsidP="00C66ABB">
      <w:pPr>
        <w:rPr>
          <w:b/>
          <w:bCs/>
          <w:lang w:val="vi-VN"/>
        </w:rPr>
      </w:pPr>
      <w:r w:rsidRPr="00C66ABB">
        <w:rPr>
          <w:b/>
          <w:bCs/>
        </w:rPr>
        <w:t>2</w:t>
      </w:r>
      <w:r w:rsidRPr="00C66ABB">
        <w:rPr>
          <w:b/>
          <w:bCs/>
          <w:lang w:val="vi-VN"/>
        </w:rPr>
        <w:t>. Nội dung học phần</w:t>
      </w:r>
    </w:p>
    <w:p w:rsidR="00F9464E" w:rsidRPr="00C66ABB" w:rsidRDefault="00F9464E" w:rsidP="00C66ABB">
      <w:pPr>
        <w:contextualSpacing/>
        <w:jc w:val="both"/>
        <w:rPr>
          <w:b/>
          <w:bCs/>
          <w:lang w:val="vi-VN"/>
        </w:rPr>
      </w:pPr>
      <w:r w:rsidRPr="00C66ABB">
        <w:rPr>
          <w:b/>
          <w:bCs/>
        </w:rPr>
        <w:t>2</w:t>
      </w:r>
      <w:r w:rsidRPr="00C66ABB">
        <w:rPr>
          <w:b/>
          <w:bCs/>
          <w:lang w:val="vi-VN"/>
        </w:rPr>
        <w:t>.1 Nội dung học phần</w:t>
      </w:r>
    </w:p>
    <w:p w:rsidR="00F9464E" w:rsidRPr="00C66ABB" w:rsidRDefault="00F9464E" w:rsidP="00C66ABB">
      <w:pPr>
        <w:jc w:val="both"/>
        <w:rPr>
          <w:b/>
          <w:i/>
        </w:rPr>
      </w:pPr>
      <w:r w:rsidRPr="00C66ABB">
        <w:rPr>
          <w:bCs/>
          <w:lang w:val="vi-VN"/>
        </w:rPr>
        <w:t xml:space="preserve"> </w:t>
      </w:r>
      <w:r w:rsidRPr="00C66ABB">
        <w:t xml:space="preserve">- Học phần bao gồm 12 nội dung chính được sắp xếp theo chủ đề từ các bài trong </w:t>
      </w:r>
      <w:r w:rsidRPr="00C66ABB">
        <w:rPr>
          <w:lang w:val="vi-VN"/>
        </w:rPr>
        <w:t xml:space="preserve">2 </w:t>
      </w:r>
      <w:r w:rsidRPr="00C66ABB">
        <w:t xml:space="preserve">giáo trình </w:t>
      </w:r>
      <w:r w:rsidRPr="00C66ABB">
        <w:rPr>
          <w:b/>
          <w:i/>
        </w:rPr>
        <w:t>Improving your Skills: Listening &amp; Speaking for IELTS 6.0-7.5 [1</w:t>
      </w:r>
      <w:proofErr w:type="gramStart"/>
      <w:r w:rsidRPr="00C66ABB">
        <w:rPr>
          <w:b/>
          <w:i/>
        </w:rPr>
        <w:t>]</w:t>
      </w:r>
      <w:r w:rsidRPr="00C66ABB">
        <w:rPr>
          <w:b/>
          <w:i/>
          <w:lang w:val="vi-VN"/>
        </w:rPr>
        <w:t xml:space="preserve">, </w:t>
      </w:r>
      <w:r w:rsidRPr="00C66ABB">
        <w:rPr>
          <w:b/>
          <w:i/>
        </w:rPr>
        <w:t xml:space="preserve"> Speaking</w:t>
      </w:r>
      <w:proofErr w:type="gramEnd"/>
      <w:r w:rsidRPr="00C66ABB">
        <w:rPr>
          <w:b/>
          <w:i/>
        </w:rPr>
        <w:t xml:space="preserve"> for IELTS [2]</w:t>
      </w:r>
      <w:r w:rsidRPr="00C66ABB">
        <w:rPr>
          <w:b/>
          <w:i/>
          <w:lang w:val="vi-VN"/>
        </w:rPr>
        <w:t xml:space="preserve"> </w:t>
      </w:r>
      <w:r w:rsidRPr="00C66ABB">
        <w:rPr>
          <w:bCs/>
          <w:iCs/>
          <w:lang w:val="vi-VN"/>
        </w:rPr>
        <w:t>và các</w:t>
      </w:r>
      <w:r w:rsidRPr="00C66ABB">
        <w:rPr>
          <w:b/>
          <w:i/>
          <w:lang w:val="vi-VN"/>
        </w:rPr>
        <w:t xml:space="preserve"> handouts for speaking activities.</w:t>
      </w:r>
    </w:p>
    <w:p w:rsidR="00F9464E" w:rsidRPr="00C66ABB" w:rsidRDefault="00F9464E" w:rsidP="00C66ABB">
      <w:pPr>
        <w:jc w:val="both"/>
      </w:pPr>
      <w:r w:rsidRPr="00C66ABB">
        <w:t>- Mỗi nội dung bài học gồm 3 phần chính:</w:t>
      </w:r>
    </w:p>
    <w:p w:rsidR="00F9464E" w:rsidRPr="00C66ABB" w:rsidRDefault="00F9464E" w:rsidP="00C66ABB">
      <w:pPr>
        <w:jc w:val="both"/>
      </w:pPr>
      <w:r w:rsidRPr="00C66ABB">
        <w:t>(1) Từ vựng và cấu trúc: Người học được cung cấp một hệ thống từ vựng, các cách diễn đạt và cấu trúc liên quan đến chủ đề nội dung bài học.</w:t>
      </w:r>
    </w:p>
    <w:p w:rsidR="00F9464E" w:rsidRPr="00C66ABB" w:rsidRDefault="00F9464E" w:rsidP="00C66ABB">
      <w:pPr>
        <w:jc w:val="both"/>
      </w:pPr>
      <w:r w:rsidRPr="00C66ABB">
        <w:t>(2) Kỹ năng nghe hiểu: Người học được trang bị các kiến thức lí thuyết và chiến lược cho các kỹ năng nghe hiểu và thực hành các kỹ năng này trong quá trình nghe hiểu các dạng bài khác nhau của từng nội dung bài học.</w:t>
      </w:r>
    </w:p>
    <w:p w:rsidR="00F9464E" w:rsidRPr="00C66ABB" w:rsidRDefault="00F9464E" w:rsidP="00C66ABB">
      <w:pPr>
        <w:jc w:val="both"/>
      </w:pPr>
      <w:r w:rsidRPr="00C66ABB">
        <w:t>(3) Kỹ năng nói: Người học thực hành luyện kỹ năng nói theo cá nhân, cặp, hoặc nhóm thông qua các tình huống giao tiếp, chủ đề thảo luận và các dự án trong từng nội dung bài học.</w:t>
      </w:r>
    </w:p>
    <w:p w:rsidR="00F9464E" w:rsidRPr="00C66ABB" w:rsidRDefault="00F9464E" w:rsidP="00C66ABB">
      <w:pPr>
        <w:jc w:val="both"/>
        <w:rPr>
          <w:b/>
          <w:bCs/>
        </w:rPr>
      </w:pPr>
      <w:r w:rsidRPr="00C66ABB">
        <w:rPr>
          <w:b/>
          <w:bCs/>
        </w:rPr>
        <w:t>2.2 Năng lực đạt được</w:t>
      </w:r>
    </w:p>
    <w:p w:rsidR="00F9464E" w:rsidRPr="00C66ABB" w:rsidRDefault="00F9464E" w:rsidP="00C66ABB">
      <w:pPr>
        <w:jc w:val="both"/>
      </w:pPr>
      <w:r w:rsidRPr="00C66ABB">
        <w:rPr>
          <w:bCs/>
        </w:rPr>
        <w:t xml:space="preserve">- Người học có </w:t>
      </w:r>
      <w:r w:rsidRPr="00C66ABB">
        <w:t>năng lực sử dụng hiệu quả các nguồn kiến thức, kỹ năng, thái độ để nghe hiểu những bài nói phức tạp về các chủ đề đa dạng ở mức độ C1; để giao tiếp độc lập về nhiều chủ đề một cách</w:t>
      </w:r>
      <w:r w:rsidRPr="00C66ABB">
        <w:rPr>
          <w:lang w:val="vi-VN"/>
        </w:rPr>
        <w:t xml:space="preserve"> </w:t>
      </w:r>
      <w:r w:rsidRPr="00C66ABB">
        <w:t>trôi chảy và lưu loát; để giao tiếp với người khác bằng ngôn ngữ đích một cách thông thạo</w:t>
      </w:r>
      <w:r w:rsidRPr="00C66ABB">
        <w:rPr>
          <w:iCs/>
        </w:rPr>
        <w:t xml:space="preserve"> và </w:t>
      </w:r>
      <w:r w:rsidRPr="00C66ABB">
        <w:t>duy trì được các cuộc hội thoại để tạo dựng mối quan hệ lâu dài.</w:t>
      </w:r>
    </w:p>
    <w:p w:rsidR="00F9464E" w:rsidRPr="00C66ABB" w:rsidRDefault="00F9464E" w:rsidP="00C66ABB">
      <w:pPr>
        <w:jc w:val="both"/>
      </w:pPr>
      <w:r w:rsidRPr="00C66ABB">
        <w:t xml:space="preserve">- Người học có khả năng sáng tạo trong quá trình đặt kế hoạch và thực hiện các dự án, đề xuất các giải pháp </w:t>
      </w:r>
    </w:p>
    <w:p w:rsidR="00F9464E" w:rsidRPr="00C66ABB" w:rsidRDefault="00F9464E" w:rsidP="00C66ABB">
      <w:pPr>
        <w:jc w:val="both"/>
      </w:pPr>
      <w:r w:rsidRPr="00C66ABB">
        <w:t>- Người học có năng lực tự học, tự tích luỹ kiến thức, kinh nghiệm để nâng cao kỹ năng nghe</w:t>
      </w:r>
      <w:r w:rsidRPr="00C66ABB">
        <w:rPr>
          <w:lang w:val="vi-VN"/>
        </w:rPr>
        <w:t xml:space="preserve"> -</w:t>
      </w:r>
      <w:r w:rsidRPr="00C66ABB">
        <w:t xml:space="preserve"> nói.</w:t>
      </w:r>
    </w:p>
    <w:p w:rsidR="00BE66CC" w:rsidRPr="00C66ABB" w:rsidRDefault="00BE66CC" w:rsidP="00C66ABB">
      <w:pPr>
        <w:rPr>
          <w:b/>
          <w:bCs/>
        </w:rPr>
      </w:pPr>
      <w:r w:rsidRPr="00C66ABB">
        <w:rPr>
          <w:b/>
          <w:bCs/>
        </w:rPr>
        <w:t>3. Học liệu</w:t>
      </w:r>
    </w:p>
    <w:p w:rsidR="00BE66CC" w:rsidRPr="00C66ABB" w:rsidRDefault="00BE66CC" w:rsidP="00C66ABB">
      <w:pPr>
        <w:rPr>
          <w:b/>
          <w:bCs/>
          <w:iCs/>
        </w:rPr>
      </w:pPr>
      <w:r w:rsidRPr="00C66ABB">
        <w:rPr>
          <w:b/>
          <w:bCs/>
          <w:iCs/>
        </w:rPr>
        <w:t>3.1 Học liệu bắt buộc</w:t>
      </w:r>
    </w:p>
    <w:p w:rsidR="00BE66CC" w:rsidRPr="00C66ABB" w:rsidRDefault="00BE66CC" w:rsidP="00C66ABB">
      <w:pPr>
        <w:contextualSpacing/>
        <w:jc w:val="both"/>
      </w:pPr>
      <w:r w:rsidRPr="00C66ABB">
        <w:rPr>
          <w:bCs/>
        </w:rPr>
        <w:t xml:space="preserve">1. </w:t>
      </w:r>
      <w:r w:rsidRPr="00C66ABB">
        <w:t xml:space="preserve">Joanna Preshous. (2014). </w:t>
      </w:r>
      <w:r w:rsidRPr="00C66ABB">
        <w:rPr>
          <w:b/>
          <w:i/>
        </w:rPr>
        <w:t>Improving your skills: Listening &amp; speaking for IELTS 6.0-7.5</w:t>
      </w:r>
      <w:r w:rsidRPr="00C66ABB">
        <w:t xml:space="preserve"> [1]</w:t>
      </w:r>
    </w:p>
    <w:p w:rsidR="00BE66CC" w:rsidRPr="00C66ABB" w:rsidRDefault="00BE66CC" w:rsidP="00C66ABB">
      <w:pPr>
        <w:contextualSpacing/>
        <w:jc w:val="both"/>
      </w:pPr>
      <w:r w:rsidRPr="00C66ABB">
        <w:t xml:space="preserve">2. Karen Kovacs. (2011). </w:t>
      </w:r>
      <w:r w:rsidRPr="00C66ABB">
        <w:rPr>
          <w:b/>
          <w:i/>
        </w:rPr>
        <w:t>Speaking for IELTS</w:t>
      </w:r>
      <w:r w:rsidRPr="00C66ABB">
        <w:t>. HarperCollins [2]</w:t>
      </w:r>
    </w:p>
    <w:p w:rsidR="00BE66CC" w:rsidRPr="00C66ABB" w:rsidRDefault="00BE66CC" w:rsidP="00C66ABB">
      <w:pPr>
        <w:contextualSpacing/>
        <w:jc w:val="both"/>
        <w:rPr>
          <w:lang w:val="nb-NO" w:bidi="en-US"/>
        </w:rPr>
      </w:pPr>
      <w:r w:rsidRPr="00C66ABB">
        <w:rPr>
          <w:b/>
          <w:lang w:val="nb-NO" w:bidi="en-US"/>
        </w:rPr>
        <w:t>3.2. Học liệu tham khảo</w:t>
      </w:r>
    </w:p>
    <w:p w:rsidR="00BE66CC" w:rsidRPr="00C66ABB" w:rsidRDefault="00BE66CC" w:rsidP="00C66ABB">
      <w:pPr>
        <w:rPr>
          <w:bCs/>
        </w:rPr>
      </w:pPr>
      <w:r w:rsidRPr="00C66ABB">
        <w:rPr>
          <w:bCs/>
        </w:rPr>
        <w:t>1</w:t>
      </w:r>
      <w:r w:rsidRPr="00C66ABB">
        <w:rPr>
          <w:bCs/>
          <w:lang w:val="vi-VN"/>
        </w:rPr>
        <w:t xml:space="preserve">. </w:t>
      </w:r>
      <w:r w:rsidRPr="00C66ABB">
        <w:rPr>
          <w:bCs/>
        </w:rPr>
        <w:t xml:space="preserve">Cambridge IELTS Practice Test 13 (2016). </w:t>
      </w:r>
      <w:r w:rsidRPr="00C66ABB">
        <w:rPr>
          <w:lang w:val="vi-VN"/>
        </w:rPr>
        <w:t>Cambridge University Press.</w:t>
      </w:r>
    </w:p>
    <w:p w:rsidR="00BE66CC" w:rsidRPr="00C66ABB" w:rsidRDefault="00BE66CC" w:rsidP="00C66ABB">
      <w:pPr>
        <w:contextualSpacing/>
        <w:rPr>
          <w:bCs/>
        </w:rPr>
      </w:pPr>
      <w:r w:rsidRPr="00C66ABB">
        <w:rPr>
          <w:iCs/>
        </w:rPr>
        <w:t xml:space="preserve">2. </w:t>
      </w:r>
      <w:r w:rsidRPr="00C66ABB">
        <w:rPr>
          <w:bCs/>
        </w:rPr>
        <w:t xml:space="preserve">Cambridge IELTS Practice Test </w:t>
      </w:r>
      <w:r w:rsidRPr="00C66ABB">
        <w:rPr>
          <w:bCs/>
          <w:lang w:val="vi-VN"/>
        </w:rPr>
        <w:t>1</w:t>
      </w:r>
      <w:r w:rsidRPr="00C66ABB">
        <w:rPr>
          <w:bCs/>
        </w:rPr>
        <w:t xml:space="preserve">4 (2016). </w:t>
      </w:r>
      <w:r w:rsidRPr="00C66ABB">
        <w:t>Cambridge University Press</w:t>
      </w:r>
      <w:r w:rsidRPr="00C66ABB">
        <w:rPr>
          <w:bCs/>
        </w:rPr>
        <w:t xml:space="preserve"> </w:t>
      </w:r>
    </w:p>
    <w:p w:rsidR="00BE66CC" w:rsidRPr="00C66ABB" w:rsidRDefault="00BE66CC" w:rsidP="00C66ABB">
      <w:pPr>
        <w:contextualSpacing/>
        <w:rPr>
          <w:bCs/>
        </w:rPr>
      </w:pPr>
      <w:r w:rsidRPr="00C66ABB">
        <w:rPr>
          <w:bCs/>
        </w:rPr>
        <w:t xml:space="preserve">3. Cambridge IELTS Practice Test </w:t>
      </w:r>
      <w:r w:rsidRPr="00C66ABB">
        <w:rPr>
          <w:bCs/>
          <w:lang w:val="vi-VN"/>
        </w:rPr>
        <w:t>1</w:t>
      </w:r>
      <w:r w:rsidRPr="00C66ABB">
        <w:rPr>
          <w:bCs/>
        </w:rPr>
        <w:t xml:space="preserve">5 (2016). </w:t>
      </w:r>
      <w:r w:rsidRPr="00C66ABB">
        <w:t>Cambridge University Press</w:t>
      </w:r>
      <w:r w:rsidRPr="00C66ABB">
        <w:rPr>
          <w:bCs/>
        </w:rPr>
        <w:t xml:space="preserve"> </w:t>
      </w:r>
    </w:p>
    <w:p w:rsidR="00BE66CC" w:rsidRPr="00C66ABB" w:rsidRDefault="00153342" w:rsidP="00C66ABB">
      <w:pPr>
        <w:rPr>
          <w:rStyle w:val="a1"/>
          <w:b/>
          <w:color w:val="auto"/>
        </w:rPr>
      </w:pPr>
      <w:r w:rsidRPr="00C66ABB">
        <w:rPr>
          <w:rStyle w:val="a1"/>
          <w:b/>
          <w:color w:val="auto"/>
        </w:rPr>
        <w:t>4. Nội dung chi tiết học phần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5103"/>
      </w:tblGrid>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1</w:t>
            </w:r>
          </w:p>
        </w:tc>
        <w:tc>
          <w:tcPr>
            <w:tcW w:w="2880" w:type="dxa"/>
            <w:shd w:val="clear" w:color="auto" w:fill="auto"/>
          </w:tcPr>
          <w:p w:rsidR="00153342" w:rsidRPr="00C66ABB" w:rsidRDefault="00153342" w:rsidP="00C66ABB">
            <w:r w:rsidRPr="00C66ABB">
              <w:t>Unit 1: Life choices [1]</w:t>
            </w:r>
          </w:p>
          <w:p w:rsidR="00153342" w:rsidRPr="00C66ABB" w:rsidRDefault="00153342" w:rsidP="00C66ABB">
            <w:r w:rsidRPr="00C66ABB">
              <w:t>Unit 1: People and relationships [2]</w:t>
            </w:r>
          </w:p>
        </w:tc>
        <w:tc>
          <w:tcPr>
            <w:tcW w:w="5103" w:type="dxa"/>
            <w:shd w:val="clear" w:color="auto" w:fill="auto"/>
          </w:tcPr>
          <w:p w:rsidR="00153342" w:rsidRPr="00C66ABB" w:rsidRDefault="00153342" w:rsidP="00C66ABB">
            <w:pPr>
              <w:rPr>
                <w:b/>
              </w:rPr>
            </w:pPr>
            <w:r w:rsidRPr="00C66ABB">
              <w:rPr>
                <w:b/>
              </w:rPr>
              <w:t xml:space="preserve">1. Course Orientation </w:t>
            </w:r>
          </w:p>
          <w:p w:rsidR="00153342" w:rsidRPr="00C66ABB" w:rsidRDefault="00153342" w:rsidP="00C66ABB">
            <w:pPr>
              <w:rPr>
                <w:b/>
              </w:rPr>
            </w:pPr>
            <w:r w:rsidRPr="00C66ABB">
              <w:rPr>
                <w:b/>
              </w:rPr>
              <w:t>2. Vocabulary and expressions</w:t>
            </w:r>
          </w:p>
          <w:p w:rsidR="00153342" w:rsidRPr="00C66ABB" w:rsidRDefault="00153342" w:rsidP="00C66ABB">
            <w:r w:rsidRPr="00C66ABB">
              <w:lastRenderedPageBreak/>
              <w:t xml:space="preserve">- Vocabulary of the topics: character and </w:t>
            </w:r>
            <w:proofErr w:type="gramStart"/>
            <w:r w:rsidRPr="00C66ABB">
              <w:t>personality ,</w:t>
            </w:r>
            <w:proofErr w:type="gramEnd"/>
            <w:r w:rsidRPr="00C66ABB">
              <w:t xml:space="preserve"> relationships</w:t>
            </w:r>
          </w:p>
          <w:p w:rsidR="00153342" w:rsidRPr="00C66ABB" w:rsidRDefault="00153342" w:rsidP="00C66ABB">
            <w:r w:rsidRPr="00C66ABB">
              <w:t>- Linking expressions to link ideas and sentences to extend the answers</w:t>
            </w:r>
          </w:p>
          <w:p w:rsidR="00153342" w:rsidRPr="00C66ABB" w:rsidRDefault="00153342" w:rsidP="00C66ABB">
            <w:pPr>
              <w:rPr>
                <w:b/>
              </w:rPr>
            </w:pPr>
            <w:r w:rsidRPr="00C66ABB">
              <w:rPr>
                <w:b/>
              </w:rPr>
              <w:t xml:space="preserve">3. Listening skills </w:t>
            </w:r>
          </w:p>
          <w:p w:rsidR="00153342" w:rsidRPr="00C66ABB" w:rsidRDefault="00153342" w:rsidP="00C66ABB">
            <w:r w:rsidRPr="00C66ABB">
              <w:t>- Identifying the context</w:t>
            </w:r>
          </w:p>
          <w:p w:rsidR="00153342" w:rsidRPr="00C66ABB" w:rsidRDefault="00153342" w:rsidP="00C66ABB">
            <w:r w:rsidRPr="00C66ABB">
              <w:t>- Predicting in notes</w:t>
            </w:r>
          </w:p>
          <w:p w:rsidR="00153342" w:rsidRPr="00C66ABB" w:rsidRDefault="00153342" w:rsidP="00C66ABB">
            <w:r w:rsidRPr="00C66ABB">
              <w:t>- Exam listening: Section 1</w:t>
            </w:r>
          </w:p>
          <w:p w:rsidR="00153342" w:rsidRPr="00C66ABB" w:rsidRDefault="00153342" w:rsidP="00C66ABB">
            <w:pPr>
              <w:rPr>
                <w:b/>
              </w:rPr>
            </w:pPr>
            <w:r w:rsidRPr="00C66ABB">
              <w:rPr>
                <w:b/>
              </w:rPr>
              <w:t>4. Speaking skills</w:t>
            </w:r>
          </w:p>
          <w:p w:rsidR="00153342" w:rsidRPr="00C66ABB" w:rsidRDefault="00153342" w:rsidP="00C66ABB">
            <w:r w:rsidRPr="00C66ABB">
              <w:t>- Talking about familiar topics</w:t>
            </w:r>
          </w:p>
          <w:p w:rsidR="00153342" w:rsidRPr="00C66ABB" w:rsidRDefault="00153342" w:rsidP="00C66ABB">
            <w:r w:rsidRPr="00C66ABB">
              <w:t>- Giving extended answers</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2</w:t>
            </w:r>
          </w:p>
        </w:tc>
        <w:tc>
          <w:tcPr>
            <w:tcW w:w="2880" w:type="dxa"/>
            <w:shd w:val="clear" w:color="auto" w:fill="auto"/>
          </w:tcPr>
          <w:p w:rsidR="00153342" w:rsidRPr="00C66ABB" w:rsidRDefault="00153342" w:rsidP="00C66ABB">
            <w:pPr>
              <w:jc w:val="both"/>
            </w:pPr>
            <w:r w:rsidRPr="00C66ABB">
              <w:t>Unit 2: Taste [1]</w:t>
            </w:r>
          </w:p>
          <w:p w:rsidR="00153342" w:rsidRPr="00C66ABB" w:rsidRDefault="00153342" w:rsidP="00C66ABB">
            <w:pPr>
              <w:jc w:val="both"/>
            </w:pPr>
            <w:r w:rsidRPr="00C66ABB">
              <w:t>Unit 10: Culture [2]</w:t>
            </w:r>
          </w:p>
        </w:tc>
        <w:tc>
          <w:tcPr>
            <w:tcW w:w="5103" w:type="dxa"/>
            <w:shd w:val="clear" w:color="auto" w:fill="auto"/>
          </w:tcPr>
          <w:p w:rsidR="00153342" w:rsidRPr="00C66ABB" w:rsidRDefault="00153342" w:rsidP="00C66ABB">
            <w:pPr>
              <w:jc w:val="both"/>
              <w:rPr>
                <w:b/>
              </w:rPr>
            </w:pPr>
            <w:r w:rsidRPr="00C66ABB">
              <w:rPr>
                <w:b/>
              </w:rPr>
              <w:t>1. Vocabulary and expressions</w:t>
            </w:r>
          </w:p>
          <w:p w:rsidR="00153342" w:rsidRPr="00C66ABB" w:rsidRDefault="00153342" w:rsidP="00C66ABB">
            <w:pPr>
              <w:jc w:val="both"/>
            </w:pPr>
            <w:r w:rsidRPr="00C66ABB">
              <w:t>- Vocabulary of the topics: art and media, festivals and historical sites, protecting heritage</w:t>
            </w:r>
          </w:p>
          <w:p w:rsidR="00153342" w:rsidRPr="00C66ABB" w:rsidRDefault="00153342" w:rsidP="00C66ABB">
            <w:pPr>
              <w:jc w:val="both"/>
            </w:pPr>
            <w:r w:rsidRPr="00C66ABB">
              <w:t>- Expressions of likes and preference</w:t>
            </w:r>
          </w:p>
          <w:p w:rsidR="00153342" w:rsidRPr="00C66ABB" w:rsidRDefault="00153342" w:rsidP="00C66ABB">
            <w:pPr>
              <w:jc w:val="both"/>
              <w:rPr>
                <w:b/>
              </w:rPr>
            </w:pPr>
            <w:r w:rsidRPr="00C66ABB">
              <w:rPr>
                <w:b/>
              </w:rPr>
              <w:t>2. Listening skills</w:t>
            </w:r>
          </w:p>
          <w:p w:rsidR="00153342" w:rsidRPr="00C66ABB" w:rsidRDefault="00153342" w:rsidP="00C66ABB">
            <w:pPr>
              <w:jc w:val="both"/>
            </w:pPr>
            <w:r w:rsidRPr="00C66ABB">
              <w:t>- Labelling a map or plan</w:t>
            </w:r>
          </w:p>
          <w:p w:rsidR="00153342" w:rsidRPr="00C66ABB" w:rsidRDefault="00153342" w:rsidP="00C66ABB">
            <w:pPr>
              <w:jc w:val="both"/>
            </w:pPr>
            <w:r w:rsidRPr="00C66ABB">
              <w:t>- Exam listening: Section 2</w:t>
            </w:r>
          </w:p>
          <w:p w:rsidR="00153342" w:rsidRPr="00C66ABB" w:rsidRDefault="00153342" w:rsidP="00C66ABB">
            <w:pPr>
              <w:jc w:val="both"/>
              <w:rPr>
                <w:b/>
              </w:rPr>
            </w:pPr>
            <w:r w:rsidRPr="00C66ABB">
              <w:rPr>
                <w:b/>
              </w:rPr>
              <w:t>3. Speaking skills</w:t>
            </w:r>
          </w:p>
          <w:p w:rsidR="00153342" w:rsidRPr="00C66ABB" w:rsidRDefault="00153342" w:rsidP="00C66ABB">
            <w:pPr>
              <w:jc w:val="both"/>
            </w:pPr>
            <w:r w:rsidRPr="00C66ABB">
              <w:t>- Describing an arts or media event</w:t>
            </w:r>
          </w:p>
          <w:p w:rsidR="00153342" w:rsidRPr="00C66ABB" w:rsidRDefault="00153342" w:rsidP="00C66ABB">
            <w:pPr>
              <w:jc w:val="both"/>
            </w:pPr>
            <w:r w:rsidRPr="00C66ABB">
              <w:t>- Using cleft sentences</w:t>
            </w:r>
          </w:p>
          <w:p w:rsidR="00153342" w:rsidRPr="00C66ABB" w:rsidRDefault="00153342" w:rsidP="00C66ABB">
            <w:pPr>
              <w:jc w:val="both"/>
            </w:pPr>
            <w:r w:rsidRPr="00C66ABB">
              <w:t>- Talking about likes and preferences</w:t>
            </w:r>
          </w:p>
          <w:p w:rsidR="00153342" w:rsidRPr="00C66ABB" w:rsidRDefault="00153342" w:rsidP="00C66ABB">
            <w:pPr>
              <w:jc w:val="both"/>
            </w:pPr>
            <w:r w:rsidRPr="00C66ABB">
              <w:t>- Talking about festivals and historical sites</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3</w:t>
            </w:r>
          </w:p>
          <w:p w:rsidR="00153342" w:rsidRPr="00C66ABB" w:rsidRDefault="00153342" w:rsidP="00C66ABB">
            <w:pPr>
              <w:jc w:val="both"/>
              <w:rPr>
                <w:b/>
              </w:rPr>
            </w:pPr>
          </w:p>
          <w:p w:rsidR="00153342" w:rsidRPr="00C66ABB" w:rsidRDefault="00153342" w:rsidP="00C66ABB">
            <w:pPr>
              <w:jc w:val="both"/>
              <w:rPr>
                <w:b/>
              </w:rPr>
            </w:pPr>
          </w:p>
          <w:p w:rsidR="00153342" w:rsidRPr="00C66ABB" w:rsidRDefault="00153342" w:rsidP="00C66ABB">
            <w:pPr>
              <w:jc w:val="both"/>
              <w:rPr>
                <w:b/>
              </w:rPr>
            </w:pPr>
          </w:p>
          <w:p w:rsidR="00153342" w:rsidRPr="00C66ABB" w:rsidRDefault="00153342" w:rsidP="00C66ABB">
            <w:pPr>
              <w:jc w:val="both"/>
              <w:rPr>
                <w:b/>
              </w:rPr>
            </w:pPr>
          </w:p>
        </w:tc>
        <w:tc>
          <w:tcPr>
            <w:tcW w:w="2880" w:type="dxa"/>
            <w:shd w:val="clear" w:color="auto" w:fill="auto"/>
          </w:tcPr>
          <w:p w:rsidR="00153342" w:rsidRPr="00C66ABB" w:rsidRDefault="00153342" w:rsidP="00C66ABB">
            <w:pPr>
              <w:jc w:val="both"/>
            </w:pPr>
            <w:r w:rsidRPr="00C66ABB">
              <w:t xml:space="preserve">Unit 3: The world about </w:t>
            </w:r>
            <w:proofErr w:type="gramStart"/>
            <w:r w:rsidRPr="00C66ABB">
              <w:t>us  [</w:t>
            </w:r>
            <w:proofErr w:type="gramEnd"/>
            <w:r w:rsidRPr="00C66ABB">
              <w:t>1]</w:t>
            </w:r>
          </w:p>
          <w:p w:rsidR="00153342" w:rsidRPr="00C66ABB" w:rsidRDefault="00153342" w:rsidP="00C66ABB">
            <w:pPr>
              <w:jc w:val="both"/>
            </w:pPr>
            <w:r w:rsidRPr="00C66ABB">
              <w:t>Unit 4: The world around us [2]</w:t>
            </w:r>
          </w:p>
        </w:tc>
        <w:tc>
          <w:tcPr>
            <w:tcW w:w="5103" w:type="dxa"/>
            <w:shd w:val="clear" w:color="auto" w:fill="auto"/>
          </w:tcPr>
          <w:p w:rsidR="00153342" w:rsidRPr="00C66ABB" w:rsidRDefault="00153342" w:rsidP="00C66ABB">
            <w:pPr>
              <w:jc w:val="both"/>
              <w:rPr>
                <w:b/>
              </w:rPr>
            </w:pPr>
            <w:r w:rsidRPr="00C66ABB">
              <w:rPr>
                <w:b/>
              </w:rPr>
              <w:t>1. Vocabulary and expressions</w:t>
            </w:r>
          </w:p>
          <w:p w:rsidR="00153342" w:rsidRPr="00C66ABB" w:rsidRDefault="00153342" w:rsidP="00C66ABB">
            <w:pPr>
              <w:jc w:val="both"/>
            </w:pPr>
            <w:r w:rsidRPr="00C66ABB">
              <w:t>- Vocabulary of the topics: disasters, climate, and the environment;</w:t>
            </w:r>
          </w:p>
          <w:p w:rsidR="00153342" w:rsidRPr="00C66ABB" w:rsidRDefault="00153342" w:rsidP="00C66ABB">
            <w:pPr>
              <w:jc w:val="both"/>
            </w:pPr>
            <w:r w:rsidRPr="00C66ABB">
              <w:t>- Expressions of expressing views and opinions</w:t>
            </w:r>
          </w:p>
          <w:p w:rsidR="00153342" w:rsidRPr="00C66ABB" w:rsidRDefault="00153342" w:rsidP="00C66ABB">
            <w:pPr>
              <w:jc w:val="both"/>
              <w:rPr>
                <w:b/>
              </w:rPr>
            </w:pPr>
            <w:r w:rsidRPr="00C66ABB">
              <w:rPr>
                <w:b/>
              </w:rPr>
              <w:t>2. Listening skills</w:t>
            </w:r>
          </w:p>
          <w:p w:rsidR="00153342" w:rsidRPr="00C66ABB" w:rsidRDefault="00153342" w:rsidP="00C66ABB">
            <w:pPr>
              <w:jc w:val="both"/>
            </w:pPr>
            <w:r w:rsidRPr="00C66ABB">
              <w:t>- Listening for details</w:t>
            </w:r>
          </w:p>
          <w:p w:rsidR="00153342" w:rsidRPr="00C66ABB" w:rsidRDefault="00153342" w:rsidP="00C66ABB">
            <w:pPr>
              <w:jc w:val="both"/>
            </w:pPr>
            <w:r w:rsidRPr="00C66ABB">
              <w:t>- Identifying synonyms and paraphrases</w:t>
            </w:r>
          </w:p>
          <w:p w:rsidR="00153342" w:rsidRPr="00C66ABB" w:rsidRDefault="00153342" w:rsidP="00C66ABB">
            <w:pPr>
              <w:jc w:val="both"/>
            </w:pPr>
            <w:r w:rsidRPr="00C66ABB">
              <w:t>- Classification</w:t>
            </w:r>
          </w:p>
          <w:p w:rsidR="00153342" w:rsidRPr="00C66ABB" w:rsidRDefault="00153342" w:rsidP="00C66ABB">
            <w:pPr>
              <w:jc w:val="both"/>
            </w:pPr>
            <w:r w:rsidRPr="00C66ABB">
              <w:t>- Exam listening: Section 3</w:t>
            </w:r>
          </w:p>
          <w:p w:rsidR="00153342" w:rsidRPr="00C66ABB" w:rsidRDefault="00153342" w:rsidP="00C66ABB">
            <w:pPr>
              <w:jc w:val="both"/>
              <w:rPr>
                <w:b/>
              </w:rPr>
            </w:pPr>
            <w:r w:rsidRPr="00C66ABB">
              <w:rPr>
                <w:b/>
              </w:rPr>
              <w:t>3. Speaking skills</w:t>
            </w:r>
          </w:p>
          <w:p w:rsidR="00153342" w:rsidRPr="00C66ABB" w:rsidRDefault="00153342" w:rsidP="00C66ABB">
            <w:pPr>
              <w:jc w:val="both"/>
            </w:pPr>
            <w:r w:rsidRPr="00C66ABB">
              <w:t>- Describing something to help the environment</w:t>
            </w:r>
          </w:p>
          <w:p w:rsidR="00153342" w:rsidRPr="00C66ABB" w:rsidRDefault="00153342" w:rsidP="00C66ABB">
            <w:pPr>
              <w:jc w:val="both"/>
            </w:pPr>
            <w:r w:rsidRPr="00C66ABB">
              <w:t xml:space="preserve">- Expressing views and opinions </w:t>
            </w:r>
          </w:p>
          <w:p w:rsidR="00153342" w:rsidRPr="00C66ABB" w:rsidRDefault="00153342" w:rsidP="00C66ABB">
            <w:pPr>
              <w:jc w:val="both"/>
            </w:pPr>
            <w:r w:rsidRPr="00C66ABB">
              <w:t>- Describing favourite season</w:t>
            </w:r>
          </w:p>
        </w:tc>
      </w:tr>
      <w:tr w:rsidR="00153342" w:rsidRPr="00C66ABB" w:rsidTr="0047687D">
        <w:trPr>
          <w:trHeight w:val="557"/>
        </w:trPr>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4</w:t>
            </w:r>
          </w:p>
          <w:p w:rsidR="00153342" w:rsidRPr="00C66ABB" w:rsidRDefault="00153342" w:rsidP="00C66ABB">
            <w:pPr>
              <w:jc w:val="both"/>
              <w:rPr>
                <w:b/>
              </w:rPr>
            </w:pPr>
          </w:p>
        </w:tc>
        <w:tc>
          <w:tcPr>
            <w:tcW w:w="2880" w:type="dxa"/>
            <w:shd w:val="clear" w:color="auto" w:fill="auto"/>
          </w:tcPr>
          <w:p w:rsidR="00153342" w:rsidRPr="00C66ABB" w:rsidRDefault="00153342" w:rsidP="00C66ABB">
            <w:r w:rsidRPr="00C66ABB">
              <w:t>Unit 4: Language and communication [1]</w:t>
            </w:r>
          </w:p>
          <w:p w:rsidR="00153342" w:rsidRPr="00C66ABB" w:rsidRDefault="00153342" w:rsidP="00C66ABB">
            <w:r w:rsidRPr="00C66ABB">
              <w:t>Unit 5: Communication [2]</w:t>
            </w:r>
          </w:p>
          <w:p w:rsidR="00153342" w:rsidRPr="00C66ABB" w:rsidRDefault="00153342" w:rsidP="00C66ABB">
            <w:r w:rsidRPr="00C66ABB">
              <w:t>Progress test 1</w:t>
            </w:r>
          </w:p>
          <w:p w:rsidR="00153342" w:rsidRPr="00C66ABB" w:rsidRDefault="00153342" w:rsidP="00C66ABB">
            <w:pPr>
              <w:jc w:val="both"/>
              <w:rPr>
                <w:iCs/>
                <w:lang w:val="vi-VN"/>
              </w:rPr>
            </w:pPr>
          </w:p>
        </w:tc>
        <w:tc>
          <w:tcPr>
            <w:tcW w:w="5103" w:type="dxa"/>
            <w:shd w:val="clear" w:color="auto" w:fill="auto"/>
          </w:tcPr>
          <w:p w:rsidR="00153342" w:rsidRPr="00C66ABB" w:rsidRDefault="00153342" w:rsidP="00C66ABB">
            <w:pPr>
              <w:contextualSpacing/>
              <w:rPr>
                <w:b/>
              </w:rPr>
            </w:pPr>
            <w:r w:rsidRPr="00C66ABB">
              <w:rPr>
                <w:b/>
              </w:rPr>
              <w:t>1. Vocabulary and expressions</w:t>
            </w:r>
          </w:p>
          <w:p w:rsidR="00153342" w:rsidRPr="00C66ABB" w:rsidRDefault="00153342" w:rsidP="00C66ABB">
            <w:pPr>
              <w:contextualSpacing/>
            </w:pPr>
            <w:r w:rsidRPr="00C66ABB">
              <w:t>- Vocabulary of the topics: communication, languages, and globalisation</w:t>
            </w:r>
          </w:p>
          <w:p w:rsidR="00153342" w:rsidRPr="00C66ABB" w:rsidRDefault="00153342" w:rsidP="00C66ABB">
            <w:pPr>
              <w:contextualSpacing/>
            </w:pPr>
            <w:r w:rsidRPr="00C66ABB">
              <w:t>- Expressions of agreeing and disagreeing</w:t>
            </w:r>
          </w:p>
          <w:p w:rsidR="00153342" w:rsidRPr="00C66ABB" w:rsidRDefault="00153342" w:rsidP="00C66ABB">
            <w:pPr>
              <w:contextualSpacing/>
              <w:jc w:val="both"/>
              <w:rPr>
                <w:b/>
              </w:rPr>
            </w:pPr>
            <w:r w:rsidRPr="00C66ABB">
              <w:rPr>
                <w:b/>
              </w:rPr>
              <w:t>2. Listening skills</w:t>
            </w:r>
          </w:p>
          <w:p w:rsidR="00153342" w:rsidRPr="00C66ABB" w:rsidRDefault="00153342" w:rsidP="00C66ABB">
            <w:pPr>
              <w:contextualSpacing/>
              <w:jc w:val="both"/>
            </w:pPr>
            <w:r w:rsidRPr="00C66ABB">
              <w:t>- Listening for details: visual multiple choice</w:t>
            </w:r>
          </w:p>
          <w:p w:rsidR="00153342" w:rsidRPr="00C66ABB" w:rsidRDefault="00153342" w:rsidP="00C66ABB">
            <w:pPr>
              <w:contextualSpacing/>
              <w:jc w:val="both"/>
            </w:pPr>
            <w:r w:rsidRPr="00C66ABB">
              <w:t>- Completing table</w:t>
            </w:r>
          </w:p>
          <w:p w:rsidR="00153342" w:rsidRPr="00C66ABB" w:rsidRDefault="00153342" w:rsidP="00C66ABB">
            <w:pPr>
              <w:contextualSpacing/>
              <w:jc w:val="both"/>
            </w:pPr>
            <w:r w:rsidRPr="00C66ABB">
              <w:t>- Exam listening: Section 3</w:t>
            </w:r>
          </w:p>
          <w:p w:rsidR="00153342" w:rsidRPr="00C66ABB" w:rsidRDefault="00153342" w:rsidP="00C66ABB">
            <w:pPr>
              <w:contextualSpacing/>
              <w:jc w:val="both"/>
              <w:rPr>
                <w:b/>
              </w:rPr>
            </w:pPr>
            <w:r w:rsidRPr="00C66ABB">
              <w:rPr>
                <w:b/>
              </w:rPr>
              <w:t>3. Speaking skills</w:t>
            </w:r>
          </w:p>
          <w:p w:rsidR="00153342" w:rsidRPr="00C66ABB" w:rsidRDefault="00153342" w:rsidP="00C66ABB">
            <w:pPr>
              <w:jc w:val="both"/>
            </w:pPr>
            <w:r w:rsidRPr="00C66ABB">
              <w:t>- Agreeing and disagreeing</w:t>
            </w:r>
          </w:p>
          <w:p w:rsidR="00153342" w:rsidRPr="00C66ABB" w:rsidRDefault="00153342" w:rsidP="00C66ABB">
            <w:pPr>
              <w:jc w:val="both"/>
            </w:pPr>
            <w:r w:rsidRPr="00C66ABB">
              <w:t>- Making notes about the topic: an important letter receiving</w:t>
            </w:r>
          </w:p>
          <w:p w:rsidR="00153342" w:rsidRPr="00C66ABB" w:rsidRDefault="00153342" w:rsidP="00C66ABB">
            <w:pPr>
              <w:jc w:val="both"/>
            </w:pPr>
            <w:r w:rsidRPr="00C66ABB">
              <w:t>- Describing a language to learn</w:t>
            </w:r>
          </w:p>
          <w:p w:rsidR="00153342" w:rsidRPr="00C66ABB" w:rsidRDefault="00153342" w:rsidP="00C66ABB">
            <w:pPr>
              <w:jc w:val="both"/>
              <w:rPr>
                <w:b/>
              </w:rPr>
            </w:pPr>
            <w:r w:rsidRPr="00C66ABB">
              <w:rPr>
                <w:b/>
              </w:rPr>
              <w:t>4. Progress test 1</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bCs/>
              </w:rPr>
            </w:pPr>
          </w:p>
          <w:p w:rsidR="00153342" w:rsidRPr="00C66ABB" w:rsidRDefault="00153342" w:rsidP="00C66ABB">
            <w:pPr>
              <w:jc w:val="both"/>
              <w:rPr>
                <w:b/>
              </w:rPr>
            </w:pPr>
            <w:r w:rsidRPr="00C66ABB">
              <w:rPr>
                <w:b/>
                <w:bCs/>
              </w:rPr>
              <w:lastRenderedPageBreak/>
              <w:t>N</w:t>
            </w:r>
            <w:r w:rsidRPr="00C66ABB">
              <w:rPr>
                <w:b/>
              </w:rPr>
              <w:t>ội dung 5</w:t>
            </w:r>
          </w:p>
          <w:p w:rsidR="00153342" w:rsidRPr="00C66ABB" w:rsidRDefault="00153342" w:rsidP="00C66ABB">
            <w:pPr>
              <w:jc w:val="both"/>
              <w:rPr>
                <w:b/>
              </w:rPr>
            </w:pPr>
          </w:p>
          <w:p w:rsidR="00153342" w:rsidRPr="00C66ABB" w:rsidRDefault="00153342" w:rsidP="00C66ABB">
            <w:pPr>
              <w:jc w:val="both"/>
              <w:rPr>
                <w:b/>
              </w:rPr>
            </w:pPr>
          </w:p>
          <w:p w:rsidR="00153342" w:rsidRPr="00C66ABB" w:rsidRDefault="00153342" w:rsidP="00C66ABB">
            <w:pPr>
              <w:jc w:val="both"/>
              <w:rPr>
                <w:b/>
                <w:lang w:val="vi-VN"/>
              </w:rPr>
            </w:pPr>
          </w:p>
        </w:tc>
        <w:tc>
          <w:tcPr>
            <w:tcW w:w="2880" w:type="dxa"/>
            <w:shd w:val="clear" w:color="auto" w:fill="auto"/>
          </w:tcPr>
          <w:p w:rsidR="00153342" w:rsidRPr="00C66ABB" w:rsidRDefault="00153342" w:rsidP="00C66ABB">
            <w:pPr>
              <w:jc w:val="both"/>
            </w:pPr>
            <w:r w:rsidRPr="00C66ABB">
              <w:lastRenderedPageBreak/>
              <w:t>Unit 5: Food for thought [1]</w:t>
            </w:r>
          </w:p>
          <w:p w:rsidR="00153342" w:rsidRPr="00C66ABB" w:rsidRDefault="00153342" w:rsidP="00C66ABB">
            <w:pPr>
              <w:jc w:val="both"/>
            </w:pPr>
            <w:r w:rsidRPr="00C66ABB">
              <w:t>Unit 3: A healthy body [2]</w:t>
            </w:r>
          </w:p>
          <w:p w:rsidR="00153342" w:rsidRPr="00C66ABB" w:rsidRDefault="00153342" w:rsidP="00C66ABB">
            <w:pPr>
              <w:jc w:val="both"/>
            </w:pPr>
          </w:p>
          <w:p w:rsidR="00153342" w:rsidRPr="00C66ABB" w:rsidRDefault="00153342" w:rsidP="00C66ABB">
            <w:pPr>
              <w:jc w:val="both"/>
            </w:pPr>
          </w:p>
        </w:tc>
        <w:tc>
          <w:tcPr>
            <w:tcW w:w="5103" w:type="dxa"/>
            <w:shd w:val="clear" w:color="auto" w:fill="auto"/>
          </w:tcPr>
          <w:p w:rsidR="00153342" w:rsidRPr="00C66ABB" w:rsidRDefault="00153342" w:rsidP="00C66ABB">
            <w:pPr>
              <w:contextualSpacing/>
              <w:rPr>
                <w:b/>
              </w:rPr>
            </w:pPr>
            <w:r w:rsidRPr="00C66ABB">
              <w:rPr>
                <w:b/>
              </w:rPr>
              <w:lastRenderedPageBreak/>
              <w:t>1. Vocabulary and expressions</w:t>
            </w:r>
          </w:p>
          <w:p w:rsidR="00153342" w:rsidRPr="00C66ABB" w:rsidRDefault="00153342" w:rsidP="00C66ABB">
            <w:pPr>
              <w:contextualSpacing/>
            </w:pPr>
            <w:r w:rsidRPr="00C66ABB">
              <w:t>- Vocabulary of the topics: food, health and diet</w:t>
            </w:r>
          </w:p>
          <w:p w:rsidR="00153342" w:rsidRPr="00C66ABB" w:rsidRDefault="00153342" w:rsidP="00C66ABB">
            <w:pPr>
              <w:contextualSpacing/>
            </w:pPr>
            <w:r w:rsidRPr="00C66ABB">
              <w:lastRenderedPageBreak/>
              <w:t>- Expressions of asking for clarification and giving yourself thinking time</w:t>
            </w:r>
          </w:p>
          <w:p w:rsidR="00153342" w:rsidRPr="00C66ABB" w:rsidRDefault="00153342" w:rsidP="00C66ABB">
            <w:pPr>
              <w:contextualSpacing/>
              <w:jc w:val="both"/>
              <w:rPr>
                <w:b/>
              </w:rPr>
            </w:pPr>
            <w:r w:rsidRPr="00C66ABB">
              <w:rPr>
                <w:b/>
              </w:rPr>
              <w:t>2. Listening skills</w:t>
            </w:r>
          </w:p>
          <w:p w:rsidR="00153342" w:rsidRPr="00C66ABB" w:rsidRDefault="00153342" w:rsidP="00C66ABB">
            <w:pPr>
              <w:contextualSpacing/>
              <w:jc w:val="both"/>
            </w:pPr>
            <w:r w:rsidRPr="00C66ABB">
              <w:t>- Nomalizing in paraphrasing</w:t>
            </w:r>
          </w:p>
          <w:p w:rsidR="00153342" w:rsidRPr="00C66ABB" w:rsidRDefault="00153342" w:rsidP="00C66ABB">
            <w:pPr>
              <w:contextualSpacing/>
              <w:jc w:val="both"/>
            </w:pPr>
            <w:r w:rsidRPr="00C66ABB">
              <w:t>- Completing sentences</w:t>
            </w:r>
          </w:p>
          <w:p w:rsidR="00153342" w:rsidRPr="00C66ABB" w:rsidRDefault="00153342" w:rsidP="00C66ABB">
            <w:pPr>
              <w:contextualSpacing/>
              <w:jc w:val="both"/>
            </w:pPr>
            <w:r w:rsidRPr="00C66ABB">
              <w:t>- Exam listening: Section 2</w:t>
            </w:r>
          </w:p>
          <w:p w:rsidR="00153342" w:rsidRPr="00C66ABB" w:rsidRDefault="00153342" w:rsidP="00C66ABB">
            <w:pPr>
              <w:contextualSpacing/>
              <w:jc w:val="both"/>
              <w:rPr>
                <w:b/>
              </w:rPr>
            </w:pPr>
            <w:r w:rsidRPr="00C66ABB">
              <w:rPr>
                <w:b/>
              </w:rPr>
              <w:t>3. Speaking skills</w:t>
            </w:r>
          </w:p>
          <w:p w:rsidR="00153342" w:rsidRPr="00C66ABB" w:rsidRDefault="00153342" w:rsidP="00C66ABB">
            <w:pPr>
              <w:contextualSpacing/>
            </w:pPr>
            <w:r w:rsidRPr="00C66ABB">
              <w:t>- Asking for clarification and giving yourself thinking time to answer questions about the lesson-related topic</w:t>
            </w:r>
          </w:p>
          <w:p w:rsidR="00153342" w:rsidRPr="00C66ABB" w:rsidRDefault="00153342" w:rsidP="00C66ABB">
            <w:pPr>
              <w:contextualSpacing/>
            </w:pPr>
            <w:r w:rsidRPr="00C66ABB">
              <w:t>- Describing an exciting competition or sporting event you have witnessed</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6</w:t>
            </w:r>
          </w:p>
          <w:p w:rsidR="00153342" w:rsidRPr="00C66ABB" w:rsidRDefault="00153342" w:rsidP="00C66ABB">
            <w:pPr>
              <w:jc w:val="both"/>
              <w:rPr>
                <w:b/>
              </w:rPr>
            </w:pPr>
          </w:p>
        </w:tc>
        <w:tc>
          <w:tcPr>
            <w:tcW w:w="2880" w:type="dxa"/>
            <w:shd w:val="clear" w:color="auto" w:fill="auto"/>
          </w:tcPr>
          <w:p w:rsidR="00153342" w:rsidRPr="00C66ABB" w:rsidRDefault="00153342" w:rsidP="00C66ABB">
            <w:pPr>
              <w:jc w:val="both"/>
            </w:pPr>
            <w:r w:rsidRPr="00C66ABB">
              <w:t>Unit 6: Science and Technology [1]</w:t>
            </w:r>
          </w:p>
          <w:p w:rsidR="00153342" w:rsidRPr="00C66ABB" w:rsidRDefault="00153342" w:rsidP="00C66ABB">
            <w:pPr>
              <w:jc w:val="both"/>
            </w:pPr>
            <w:r w:rsidRPr="00C66ABB">
              <w:t>Handouts for speaking and speaking revisions activities</w:t>
            </w:r>
          </w:p>
          <w:p w:rsidR="00153342" w:rsidRPr="00C66ABB" w:rsidRDefault="00153342" w:rsidP="00C66ABB">
            <w:pPr>
              <w:jc w:val="both"/>
            </w:pPr>
          </w:p>
          <w:p w:rsidR="00153342" w:rsidRPr="00C66ABB" w:rsidRDefault="00153342" w:rsidP="00C66ABB">
            <w:pPr>
              <w:jc w:val="both"/>
              <w:rPr>
                <w:lang w:val="vi-VN"/>
              </w:rPr>
            </w:pPr>
          </w:p>
        </w:tc>
        <w:tc>
          <w:tcPr>
            <w:tcW w:w="5103" w:type="dxa"/>
            <w:shd w:val="clear" w:color="auto" w:fill="auto"/>
          </w:tcPr>
          <w:p w:rsidR="00153342" w:rsidRPr="00C66ABB" w:rsidRDefault="00153342" w:rsidP="00C66ABB">
            <w:pPr>
              <w:contextualSpacing/>
              <w:rPr>
                <w:b/>
              </w:rPr>
            </w:pPr>
            <w:r w:rsidRPr="00C66ABB">
              <w:rPr>
                <w:b/>
              </w:rPr>
              <w:t>1. Vocabulary and expressions</w:t>
            </w:r>
          </w:p>
          <w:p w:rsidR="00153342" w:rsidRPr="00C66ABB" w:rsidRDefault="00153342" w:rsidP="00C66ABB">
            <w:pPr>
              <w:contextualSpacing/>
            </w:pPr>
            <w:r w:rsidRPr="00C66ABB">
              <w:t>- Vocabulary of the topic: science and technology</w:t>
            </w:r>
          </w:p>
          <w:p w:rsidR="00153342" w:rsidRPr="00C66ABB" w:rsidRDefault="00153342" w:rsidP="00C66ABB">
            <w:pPr>
              <w:contextualSpacing/>
            </w:pPr>
            <w:r w:rsidRPr="00C66ABB">
              <w:t xml:space="preserve">- Expressions of making generalizations </w:t>
            </w:r>
          </w:p>
          <w:p w:rsidR="00153342" w:rsidRPr="00C66ABB" w:rsidRDefault="00153342" w:rsidP="00C66ABB">
            <w:pPr>
              <w:contextualSpacing/>
              <w:jc w:val="both"/>
              <w:rPr>
                <w:b/>
              </w:rPr>
            </w:pPr>
            <w:r w:rsidRPr="00C66ABB">
              <w:rPr>
                <w:b/>
              </w:rPr>
              <w:t xml:space="preserve">2. Listening skills </w:t>
            </w:r>
          </w:p>
          <w:p w:rsidR="00153342" w:rsidRPr="00C66ABB" w:rsidRDefault="00153342" w:rsidP="00C66ABB">
            <w:pPr>
              <w:contextualSpacing/>
              <w:jc w:val="both"/>
            </w:pPr>
            <w:r w:rsidRPr="00C66ABB">
              <w:rPr>
                <w:b/>
              </w:rPr>
              <w:t xml:space="preserve">- </w:t>
            </w:r>
            <w:r w:rsidRPr="00C66ABB">
              <w:t>Identifying and avoiding distracters</w:t>
            </w:r>
          </w:p>
          <w:p w:rsidR="00153342" w:rsidRPr="00C66ABB" w:rsidRDefault="00153342" w:rsidP="00C66ABB">
            <w:pPr>
              <w:contextualSpacing/>
              <w:jc w:val="both"/>
            </w:pPr>
            <w:r w:rsidRPr="00C66ABB">
              <w:t xml:space="preserve">- Matching </w:t>
            </w:r>
          </w:p>
          <w:p w:rsidR="00153342" w:rsidRPr="00C66ABB" w:rsidRDefault="00153342" w:rsidP="00C66ABB">
            <w:pPr>
              <w:contextualSpacing/>
              <w:jc w:val="both"/>
            </w:pPr>
            <w:r w:rsidRPr="00C66ABB">
              <w:t>- Exam listening: Section 4</w:t>
            </w:r>
          </w:p>
          <w:p w:rsidR="00153342" w:rsidRPr="00C66ABB" w:rsidRDefault="00153342" w:rsidP="00C66ABB">
            <w:pPr>
              <w:contextualSpacing/>
              <w:jc w:val="both"/>
              <w:rPr>
                <w:b/>
              </w:rPr>
            </w:pPr>
            <w:r w:rsidRPr="00C66ABB">
              <w:rPr>
                <w:b/>
              </w:rPr>
              <w:t>3. Speaking skills</w:t>
            </w:r>
          </w:p>
          <w:p w:rsidR="00153342" w:rsidRPr="00C66ABB" w:rsidRDefault="00153342" w:rsidP="00C66ABB">
            <w:pPr>
              <w:contextualSpacing/>
              <w:jc w:val="both"/>
            </w:pPr>
            <w:r w:rsidRPr="00C66ABB">
              <w:t>- Making generalizations</w:t>
            </w:r>
          </w:p>
          <w:p w:rsidR="00153342" w:rsidRPr="00C66ABB" w:rsidRDefault="00153342" w:rsidP="00C66ABB">
            <w:pPr>
              <w:contextualSpacing/>
              <w:jc w:val="both"/>
            </w:pPr>
            <w:r w:rsidRPr="00C66ABB">
              <w:t>- Describing a digital device</w:t>
            </w:r>
          </w:p>
        </w:tc>
      </w:tr>
      <w:tr w:rsidR="00153342" w:rsidRPr="00C66ABB" w:rsidTr="0047687D">
        <w:tc>
          <w:tcPr>
            <w:tcW w:w="1368" w:type="dxa"/>
            <w:shd w:val="clear" w:color="auto" w:fill="auto"/>
          </w:tcPr>
          <w:p w:rsidR="00153342" w:rsidRPr="00C66ABB" w:rsidRDefault="00153342" w:rsidP="00C66ABB">
            <w:pPr>
              <w:jc w:val="both"/>
              <w:rPr>
                <w:b/>
                <w:bCs/>
              </w:rPr>
            </w:pPr>
            <w:r w:rsidRPr="00C66ABB">
              <w:rPr>
                <w:b/>
                <w:bCs/>
              </w:rPr>
              <w:t>Nội dung 7</w:t>
            </w:r>
          </w:p>
        </w:tc>
        <w:tc>
          <w:tcPr>
            <w:tcW w:w="2880" w:type="dxa"/>
            <w:shd w:val="clear" w:color="auto" w:fill="auto"/>
          </w:tcPr>
          <w:p w:rsidR="00153342" w:rsidRPr="00C66ABB" w:rsidRDefault="00153342" w:rsidP="00C66ABB">
            <w:pPr>
              <w:jc w:val="both"/>
            </w:pPr>
            <w:r w:rsidRPr="00C66ABB">
              <w:t>Unit 6: Technology [2]</w:t>
            </w:r>
          </w:p>
          <w:p w:rsidR="00153342" w:rsidRPr="00C66ABB" w:rsidRDefault="00153342" w:rsidP="00C66ABB">
            <w:pPr>
              <w:jc w:val="both"/>
            </w:pPr>
            <w:r w:rsidRPr="00C66ABB">
              <w:t>Handouts for listening activities</w:t>
            </w:r>
          </w:p>
          <w:p w:rsidR="00153342" w:rsidRPr="00C66ABB" w:rsidRDefault="00153342" w:rsidP="00C66ABB">
            <w:pPr>
              <w:jc w:val="both"/>
            </w:pPr>
            <w:r w:rsidRPr="00C66ABB">
              <w:rPr>
                <w:lang w:val="vi-VN"/>
              </w:rPr>
              <w:t>Mid-term test</w:t>
            </w:r>
          </w:p>
        </w:tc>
        <w:tc>
          <w:tcPr>
            <w:tcW w:w="5103" w:type="dxa"/>
            <w:shd w:val="clear" w:color="auto" w:fill="auto"/>
          </w:tcPr>
          <w:p w:rsidR="00153342" w:rsidRPr="00C66ABB" w:rsidRDefault="00153342" w:rsidP="00C66ABB">
            <w:pPr>
              <w:contextualSpacing/>
              <w:rPr>
                <w:b/>
              </w:rPr>
            </w:pPr>
            <w:r w:rsidRPr="00C66ABB">
              <w:rPr>
                <w:b/>
              </w:rPr>
              <w:t>1. Vocabulary and expressions</w:t>
            </w:r>
          </w:p>
          <w:p w:rsidR="00153342" w:rsidRPr="00C66ABB" w:rsidRDefault="00153342" w:rsidP="00C66ABB">
            <w:pPr>
              <w:contextualSpacing/>
            </w:pPr>
            <w:r w:rsidRPr="00C66ABB">
              <w:t>- Vocabulary of the topic: technology and internet</w:t>
            </w:r>
          </w:p>
          <w:p w:rsidR="00153342" w:rsidRPr="00C66ABB" w:rsidRDefault="00153342" w:rsidP="00C66ABB">
            <w:pPr>
              <w:contextualSpacing/>
            </w:pPr>
            <w:r w:rsidRPr="00C66ABB">
              <w:t>- Expressions of expressing causes and effects</w:t>
            </w:r>
          </w:p>
          <w:p w:rsidR="00153342" w:rsidRPr="00C66ABB" w:rsidRDefault="00153342" w:rsidP="00C66ABB">
            <w:pPr>
              <w:contextualSpacing/>
              <w:jc w:val="both"/>
              <w:rPr>
                <w:b/>
              </w:rPr>
            </w:pPr>
            <w:r w:rsidRPr="00C66ABB">
              <w:rPr>
                <w:b/>
              </w:rPr>
              <w:t xml:space="preserve">2. Listening skills </w:t>
            </w:r>
          </w:p>
          <w:p w:rsidR="00153342" w:rsidRPr="00C66ABB" w:rsidRDefault="00153342" w:rsidP="00C66ABB">
            <w:pPr>
              <w:contextualSpacing/>
              <w:jc w:val="both"/>
            </w:pPr>
            <w:r w:rsidRPr="00C66ABB">
              <w:rPr>
                <w:b/>
              </w:rPr>
              <w:t xml:space="preserve">- </w:t>
            </w:r>
            <w:r w:rsidRPr="00C66ABB">
              <w:t xml:space="preserve">Listening for gist and details </w:t>
            </w:r>
          </w:p>
          <w:p w:rsidR="00153342" w:rsidRPr="00C66ABB" w:rsidRDefault="00153342" w:rsidP="00C66ABB">
            <w:pPr>
              <w:contextualSpacing/>
              <w:jc w:val="both"/>
            </w:pPr>
            <w:r w:rsidRPr="00C66ABB">
              <w:t>- Completing forms</w:t>
            </w:r>
          </w:p>
          <w:p w:rsidR="00153342" w:rsidRPr="00C66ABB" w:rsidRDefault="00153342" w:rsidP="00C66ABB">
            <w:pPr>
              <w:contextualSpacing/>
              <w:jc w:val="both"/>
            </w:pPr>
            <w:r w:rsidRPr="00C66ABB">
              <w:t>- Selecting from a list</w:t>
            </w:r>
          </w:p>
          <w:p w:rsidR="00153342" w:rsidRPr="00C66ABB" w:rsidRDefault="00153342" w:rsidP="00C66ABB">
            <w:pPr>
              <w:contextualSpacing/>
              <w:jc w:val="both"/>
              <w:rPr>
                <w:b/>
              </w:rPr>
            </w:pPr>
            <w:r w:rsidRPr="00C66ABB">
              <w:rPr>
                <w:b/>
              </w:rPr>
              <w:t>3. Speaking skills</w:t>
            </w:r>
          </w:p>
          <w:p w:rsidR="00153342" w:rsidRPr="00C66ABB" w:rsidRDefault="00153342" w:rsidP="00C66ABB">
            <w:pPr>
              <w:contextualSpacing/>
              <w:jc w:val="both"/>
            </w:pPr>
            <w:r w:rsidRPr="00C66ABB">
              <w:t>- Roleplaying to ask and answer questions about technology and internet</w:t>
            </w:r>
          </w:p>
          <w:p w:rsidR="00153342" w:rsidRPr="00C66ABB" w:rsidRDefault="00153342" w:rsidP="00C66ABB">
            <w:pPr>
              <w:contextualSpacing/>
              <w:jc w:val="both"/>
            </w:pPr>
            <w:r w:rsidRPr="00C66ABB">
              <w:t>- Describing a piece of electronic equipment that you find useful</w:t>
            </w:r>
          </w:p>
          <w:p w:rsidR="00153342" w:rsidRPr="00C66ABB" w:rsidRDefault="00153342" w:rsidP="00C66ABB">
            <w:pPr>
              <w:contextualSpacing/>
              <w:jc w:val="both"/>
              <w:rPr>
                <w:b/>
              </w:rPr>
            </w:pPr>
            <w:r w:rsidRPr="00C66ABB">
              <w:rPr>
                <w:b/>
              </w:rPr>
              <w:t>4. Mid-term test</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8</w:t>
            </w:r>
          </w:p>
          <w:p w:rsidR="00153342" w:rsidRPr="00C66ABB" w:rsidRDefault="00153342" w:rsidP="00C66ABB">
            <w:pPr>
              <w:jc w:val="both"/>
              <w:rPr>
                <w:b/>
              </w:rPr>
            </w:pPr>
          </w:p>
          <w:p w:rsidR="00153342" w:rsidRPr="00C66ABB" w:rsidRDefault="00153342" w:rsidP="00C66ABB">
            <w:pPr>
              <w:jc w:val="both"/>
              <w:rPr>
                <w:b/>
              </w:rPr>
            </w:pPr>
          </w:p>
          <w:p w:rsidR="00153342" w:rsidRPr="00C66ABB" w:rsidRDefault="00153342" w:rsidP="00C66ABB">
            <w:pPr>
              <w:jc w:val="both"/>
              <w:rPr>
                <w:b/>
              </w:rPr>
            </w:pPr>
          </w:p>
        </w:tc>
        <w:tc>
          <w:tcPr>
            <w:tcW w:w="2880" w:type="dxa"/>
            <w:shd w:val="clear" w:color="auto" w:fill="auto"/>
          </w:tcPr>
          <w:p w:rsidR="00153342" w:rsidRPr="00C66ABB" w:rsidRDefault="00153342" w:rsidP="00C66ABB">
            <w:pPr>
              <w:jc w:val="both"/>
            </w:pPr>
            <w:r w:rsidRPr="00C66ABB">
              <w:t>Unit 7: On the move [1]</w:t>
            </w:r>
          </w:p>
          <w:p w:rsidR="00153342" w:rsidRPr="00C66ABB" w:rsidRDefault="00153342" w:rsidP="00C66ABB">
            <w:r w:rsidRPr="00C66ABB">
              <w:t>Unit 11: On the move [2]</w:t>
            </w:r>
          </w:p>
          <w:p w:rsidR="00153342" w:rsidRPr="00C66ABB" w:rsidRDefault="00153342" w:rsidP="00C66ABB"/>
        </w:tc>
        <w:tc>
          <w:tcPr>
            <w:tcW w:w="5103" w:type="dxa"/>
            <w:shd w:val="clear" w:color="auto" w:fill="auto"/>
          </w:tcPr>
          <w:p w:rsidR="00153342" w:rsidRPr="00C66ABB" w:rsidRDefault="00153342" w:rsidP="00C66ABB">
            <w:pPr>
              <w:contextualSpacing/>
              <w:rPr>
                <w:b/>
              </w:rPr>
            </w:pPr>
            <w:r w:rsidRPr="00C66ABB">
              <w:rPr>
                <w:b/>
              </w:rPr>
              <w:t>1. Vocabulary and expressions</w:t>
            </w:r>
          </w:p>
          <w:p w:rsidR="00153342" w:rsidRPr="00C66ABB" w:rsidRDefault="00153342" w:rsidP="00C66ABB">
            <w:pPr>
              <w:contextualSpacing/>
            </w:pPr>
            <w:r w:rsidRPr="00C66ABB">
              <w:t>- Vocabulary of the topic: holidays and tourism</w:t>
            </w:r>
          </w:p>
          <w:p w:rsidR="00153342" w:rsidRPr="00C66ABB" w:rsidRDefault="00153342" w:rsidP="00C66ABB">
            <w:pPr>
              <w:contextualSpacing/>
            </w:pPr>
            <w:r w:rsidRPr="00C66ABB">
              <w:t>- Expression of expressing yourself indirectly</w:t>
            </w:r>
          </w:p>
          <w:p w:rsidR="00153342" w:rsidRPr="00C66ABB" w:rsidRDefault="00153342" w:rsidP="00C66ABB">
            <w:pPr>
              <w:contextualSpacing/>
              <w:jc w:val="both"/>
              <w:rPr>
                <w:b/>
              </w:rPr>
            </w:pPr>
            <w:r w:rsidRPr="00C66ABB">
              <w:rPr>
                <w:b/>
              </w:rPr>
              <w:t xml:space="preserve">2. Listening skills </w:t>
            </w:r>
          </w:p>
          <w:p w:rsidR="00153342" w:rsidRPr="00C66ABB" w:rsidRDefault="00153342" w:rsidP="00C66ABB">
            <w:pPr>
              <w:contextualSpacing/>
              <w:jc w:val="both"/>
            </w:pPr>
            <w:r w:rsidRPr="00C66ABB">
              <w:t>- Completing summary</w:t>
            </w:r>
          </w:p>
          <w:p w:rsidR="00153342" w:rsidRPr="00C66ABB" w:rsidRDefault="00153342" w:rsidP="00C66ABB">
            <w:pPr>
              <w:contextualSpacing/>
              <w:jc w:val="both"/>
            </w:pPr>
            <w:r w:rsidRPr="00C66ABB">
              <w:t>- Exam listening: Section 3</w:t>
            </w:r>
          </w:p>
          <w:p w:rsidR="00153342" w:rsidRPr="00C66ABB" w:rsidRDefault="00153342" w:rsidP="00C66ABB">
            <w:pPr>
              <w:contextualSpacing/>
              <w:jc w:val="both"/>
              <w:rPr>
                <w:b/>
              </w:rPr>
            </w:pPr>
            <w:r w:rsidRPr="00C66ABB">
              <w:rPr>
                <w:b/>
              </w:rPr>
              <w:t>3. Speaking skills</w:t>
            </w:r>
          </w:p>
          <w:p w:rsidR="00153342" w:rsidRPr="00C66ABB" w:rsidRDefault="00153342" w:rsidP="00C66ABB">
            <w:pPr>
              <w:contextualSpacing/>
              <w:jc w:val="both"/>
            </w:pPr>
            <w:r w:rsidRPr="00C66ABB">
              <w:t>- Using a range of language</w:t>
            </w:r>
          </w:p>
          <w:p w:rsidR="00153342" w:rsidRPr="00C66ABB" w:rsidRDefault="00153342" w:rsidP="00C66ABB">
            <w:pPr>
              <w:contextualSpacing/>
              <w:jc w:val="both"/>
            </w:pPr>
            <w:r w:rsidRPr="00C66ABB">
              <w:t>- Describe a place/country you want to visit</w:t>
            </w:r>
          </w:p>
        </w:tc>
      </w:tr>
      <w:tr w:rsidR="00153342" w:rsidRPr="00C66ABB" w:rsidTr="0047687D">
        <w:tc>
          <w:tcPr>
            <w:tcW w:w="1368" w:type="dxa"/>
            <w:shd w:val="clear" w:color="auto" w:fill="auto"/>
          </w:tcPr>
          <w:p w:rsidR="00153342" w:rsidRPr="00C66ABB" w:rsidRDefault="00153342" w:rsidP="00C66ABB">
            <w:pPr>
              <w:jc w:val="both"/>
              <w:rPr>
                <w:b/>
                <w:bCs/>
              </w:rPr>
            </w:pPr>
            <w:r w:rsidRPr="00C66ABB">
              <w:rPr>
                <w:b/>
                <w:bCs/>
              </w:rPr>
              <w:t>Nội dung 9</w:t>
            </w:r>
          </w:p>
          <w:p w:rsidR="00153342" w:rsidRPr="00C66ABB" w:rsidRDefault="00153342" w:rsidP="00C66ABB">
            <w:pPr>
              <w:jc w:val="both"/>
              <w:rPr>
                <w:b/>
                <w:bCs/>
              </w:rPr>
            </w:pPr>
          </w:p>
        </w:tc>
        <w:tc>
          <w:tcPr>
            <w:tcW w:w="2880" w:type="dxa"/>
            <w:shd w:val="clear" w:color="auto" w:fill="auto"/>
          </w:tcPr>
          <w:p w:rsidR="00153342" w:rsidRPr="00C66ABB" w:rsidRDefault="00153342" w:rsidP="00C66ABB">
            <w:r w:rsidRPr="00C66ABB">
              <w:t>Unit 8: Friends and family [1]</w:t>
            </w:r>
          </w:p>
          <w:p w:rsidR="00153342" w:rsidRPr="00C66ABB" w:rsidRDefault="00153342" w:rsidP="00C66ABB">
            <w:pPr>
              <w:jc w:val="both"/>
            </w:pPr>
            <w:r w:rsidRPr="00C66ABB">
              <w:t>Unit 9: Hobbies</w:t>
            </w:r>
          </w:p>
          <w:p w:rsidR="00153342" w:rsidRPr="00C66ABB" w:rsidRDefault="00153342" w:rsidP="00C66ABB">
            <w:pPr>
              <w:jc w:val="both"/>
              <w:rPr>
                <w:bCs/>
              </w:rPr>
            </w:pPr>
            <w:r w:rsidRPr="00C66ABB">
              <w:rPr>
                <w:b/>
              </w:rPr>
              <w:br/>
            </w:r>
            <w:r w:rsidRPr="00C66ABB">
              <w:rPr>
                <w:bCs/>
                <w:lang w:val="vi-VN"/>
              </w:rPr>
              <w:t>Progress test 2</w:t>
            </w:r>
          </w:p>
          <w:p w:rsidR="00153342" w:rsidRPr="00C66ABB" w:rsidRDefault="00153342" w:rsidP="00C66ABB">
            <w:pPr>
              <w:jc w:val="both"/>
            </w:pPr>
          </w:p>
        </w:tc>
        <w:tc>
          <w:tcPr>
            <w:tcW w:w="5103" w:type="dxa"/>
            <w:shd w:val="clear" w:color="auto" w:fill="auto"/>
          </w:tcPr>
          <w:p w:rsidR="00153342" w:rsidRPr="00C66ABB" w:rsidRDefault="00153342" w:rsidP="00C66ABB">
            <w:pPr>
              <w:contextualSpacing/>
              <w:rPr>
                <w:b/>
              </w:rPr>
            </w:pPr>
            <w:r w:rsidRPr="00C66ABB">
              <w:rPr>
                <w:b/>
              </w:rPr>
              <w:t>1. Vocabulary and expressions</w:t>
            </w:r>
          </w:p>
          <w:p w:rsidR="00153342" w:rsidRPr="00C66ABB" w:rsidRDefault="00153342" w:rsidP="00C66ABB">
            <w:pPr>
              <w:contextualSpacing/>
            </w:pPr>
            <w:r w:rsidRPr="00C66ABB">
              <w:t>- Vocabulary of topics: friends and family</w:t>
            </w:r>
          </w:p>
          <w:p w:rsidR="00153342" w:rsidRPr="00C66ABB" w:rsidRDefault="00153342" w:rsidP="00C66ABB">
            <w:pPr>
              <w:contextualSpacing/>
            </w:pPr>
            <w:r w:rsidRPr="00C66ABB">
              <w:t>- Expressions of likes or dislikes</w:t>
            </w:r>
          </w:p>
          <w:p w:rsidR="00153342" w:rsidRPr="00C66ABB" w:rsidRDefault="00153342" w:rsidP="00C66ABB">
            <w:pPr>
              <w:contextualSpacing/>
              <w:rPr>
                <w:b/>
              </w:rPr>
            </w:pPr>
            <w:r w:rsidRPr="00C66ABB">
              <w:rPr>
                <w:b/>
              </w:rPr>
              <w:t>2. Listening skills</w:t>
            </w:r>
          </w:p>
          <w:p w:rsidR="00153342" w:rsidRPr="00C66ABB" w:rsidRDefault="00153342" w:rsidP="00C66ABB">
            <w:pPr>
              <w:contextualSpacing/>
              <w:jc w:val="both"/>
            </w:pPr>
            <w:r w:rsidRPr="00C66ABB">
              <w:t>- Listening to numbers and letters</w:t>
            </w:r>
          </w:p>
          <w:p w:rsidR="00153342" w:rsidRPr="00C66ABB" w:rsidRDefault="00153342" w:rsidP="00C66ABB">
            <w:pPr>
              <w:contextualSpacing/>
              <w:jc w:val="both"/>
            </w:pPr>
            <w:r w:rsidRPr="00C66ABB">
              <w:t>- Completing form</w:t>
            </w:r>
          </w:p>
          <w:p w:rsidR="00153342" w:rsidRPr="00C66ABB" w:rsidRDefault="00153342" w:rsidP="00C66ABB">
            <w:pPr>
              <w:contextualSpacing/>
              <w:jc w:val="both"/>
            </w:pPr>
            <w:r w:rsidRPr="00C66ABB">
              <w:t>- Exam listening: Section 1</w:t>
            </w:r>
          </w:p>
          <w:p w:rsidR="00153342" w:rsidRPr="00C66ABB" w:rsidRDefault="00153342" w:rsidP="00C66ABB">
            <w:pPr>
              <w:contextualSpacing/>
              <w:jc w:val="both"/>
              <w:rPr>
                <w:b/>
              </w:rPr>
            </w:pPr>
            <w:r w:rsidRPr="00C66ABB">
              <w:rPr>
                <w:b/>
              </w:rPr>
              <w:t>3. Speaking skills</w:t>
            </w:r>
          </w:p>
          <w:p w:rsidR="00153342" w:rsidRPr="00C66ABB" w:rsidRDefault="00153342" w:rsidP="00C66ABB">
            <w:pPr>
              <w:contextualSpacing/>
              <w:jc w:val="both"/>
            </w:pPr>
            <w:r w:rsidRPr="00C66ABB">
              <w:lastRenderedPageBreak/>
              <w:t>- Avoiding repetition using substitution and ellipsis</w:t>
            </w:r>
          </w:p>
          <w:p w:rsidR="00153342" w:rsidRPr="00C66ABB" w:rsidRDefault="00153342" w:rsidP="00C66ABB">
            <w:pPr>
              <w:contextualSpacing/>
              <w:jc w:val="both"/>
            </w:pPr>
            <w:r w:rsidRPr="00C66ABB">
              <w:t>- Talk about things you like or dislike</w:t>
            </w:r>
          </w:p>
          <w:p w:rsidR="00153342" w:rsidRPr="00C66ABB" w:rsidRDefault="00153342" w:rsidP="00C66ABB">
            <w:pPr>
              <w:contextualSpacing/>
              <w:jc w:val="both"/>
            </w:pPr>
            <w:r w:rsidRPr="00C66ABB">
              <w:t>- Describing a hobby</w:t>
            </w:r>
          </w:p>
          <w:p w:rsidR="00153342" w:rsidRPr="00C66ABB" w:rsidRDefault="00153342" w:rsidP="00C66ABB">
            <w:pPr>
              <w:contextualSpacing/>
              <w:jc w:val="both"/>
              <w:rPr>
                <w:b/>
              </w:rPr>
            </w:pPr>
            <w:r w:rsidRPr="00C66ABB">
              <w:rPr>
                <w:b/>
              </w:rPr>
              <w:t>4. Progress test 2</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10</w:t>
            </w:r>
          </w:p>
          <w:p w:rsidR="00153342" w:rsidRPr="00C66ABB" w:rsidRDefault="00153342" w:rsidP="00C66ABB">
            <w:pPr>
              <w:jc w:val="both"/>
              <w:rPr>
                <w:b/>
              </w:rPr>
            </w:pPr>
          </w:p>
        </w:tc>
        <w:tc>
          <w:tcPr>
            <w:tcW w:w="2880" w:type="dxa"/>
            <w:shd w:val="clear" w:color="auto" w:fill="auto"/>
          </w:tcPr>
          <w:p w:rsidR="00153342" w:rsidRPr="00C66ABB" w:rsidRDefault="00153342" w:rsidP="00C66ABB">
            <w:r w:rsidRPr="00C66ABB">
              <w:t xml:space="preserve">Unit 9: Spend spend spend [1] </w:t>
            </w:r>
          </w:p>
          <w:p w:rsidR="00153342" w:rsidRPr="00C66ABB" w:rsidRDefault="00153342" w:rsidP="00C66ABB">
            <w:r w:rsidRPr="00C66ABB">
              <w:t>Handouts for speaking and listening activities</w:t>
            </w:r>
          </w:p>
          <w:p w:rsidR="00153342" w:rsidRPr="00C66ABB" w:rsidRDefault="00153342" w:rsidP="00C66ABB"/>
          <w:p w:rsidR="00153342" w:rsidRPr="00C66ABB" w:rsidRDefault="00153342" w:rsidP="00C66ABB"/>
          <w:p w:rsidR="00153342" w:rsidRPr="00C66ABB" w:rsidRDefault="00153342" w:rsidP="00C66ABB"/>
        </w:tc>
        <w:tc>
          <w:tcPr>
            <w:tcW w:w="5103" w:type="dxa"/>
            <w:shd w:val="clear" w:color="auto" w:fill="auto"/>
          </w:tcPr>
          <w:p w:rsidR="00153342" w:rsidRPr="00C66ABB" w:rsidRDefault="00153342" w:rsidP="00C66ABB">
            <w:pPr>
              <w:numPr>
                <w:ilvl w:val="0"/>
                <w:numId w:val="3"/>
              </w:numPr>
              <w:ind w:left="252" w:hanging="252"/>
              <w:contextualSpacing/>
              <w:rPr>
                <w:b/>
              </w:rPr>
            </w:pPr>
            <w:r w:rsidRPr="00C66ABB">
              <w:rPr>
                <w:b/>
              </w:rPr>
              <w:t>Vocabulary and expressions</w:t>
            </w:r>
          </w:p>
          <w:p w:rsidR="00153342" w:rsidRPr="00C66ABB" w:rsidRDefault="00153342" w:rsidP="00C66ABB">
            <w:pPr>
              <w:contextualSpacing/>
            </w:pPr>
            <w:r w:rsidRPr="00C66ABB">
              <w:t>- Vocabulary of the topics: cost and money</w:t>
            </w:r>
          </w:p>
          <w:p w:rsidR="00153342" w:rsidRPr="00C66ABB" w:rsidRDefault="00153342" w:rsidP="00C66ABB">
            <w:r w:rsidRPr="00C66ABB">
              <w:t>- Expressions of expressing how to spend money</w:t>
            </w:r>
          </w:p>
          <w:p w:rsidR="00153342" w:rsidRPr="00C66ABB" w:rsidRDefault="00153342" w:rsidP="00C66ABB">
            <w:pPr>
              <w:rPr>
                <w:b/>
              </w:rPr>
            </w:pPr>
            <w:r w:rsidRPr="00C66ABB">
              <w:rPr>
                <w:b/>
              </w:rPr>
              <w:t>2. Listening skills</w:t>
            </w:r>
            <w:r w:rsidRPr="00C66ABB">
              <w:t xml:space="preserve"> </w:t>
            </w:r>
          </w:p>
          <w:p w:rsidR="00153342" w:rsidRPr="00C66ABB" w:rsidRDefault="00153342" w:rsidP="00C66ABB">
            <w:pPr>
              <w:jc w:val="both"/>
            </w:pPr>
            <w:r w:rsidRPr="00C66ABB">
              <w:t>- Labeling a diagram</w:t>
            </w:r>
          </w:p>
          <w:p w:rsidR="00153342" w:rsidRPr="00C66ABB" w:rsidRDefault="00153342" w:rsidP="00C66ABB">
            <w:pPr>
              <w:jc w:val="both"/>
            </w:pPr>
            <w:r w:rsidRPr="00C66ABB">
              <w:t>- Identifying the speaker’s attitude</w:t>
            </w:r>
          </w:p>
          <w:p w:rsidR="00153342" w:rsidRPr="00C66ABB" w:rsidRDefault="00153342" w:rsidP="00C66ABB">
            <w:pPr>
              <w:jc w:val="both"/>
            </w:pPr>
            <w:r w:rsidRPr="00C66ABB">
              <w:t>- Exam listening: Section 3</w:t>
            </w:r>
          </w:p>
          <w:p w:rsidR="00153342" w:rsidRPr="00C66ABB" w:rsidRDefault="00153342" w:rsidP="00C66ABB">
            <w:pPr>
              <w:jc w:val="both"/>
              <w:rPr>
                <w:b/>
              </w:rPr>
            </w:pPr>
            <w:r w:rsidRPr="00C66ABB">
              <w:rPr>
                <w:b/>
              </w:rPr>
              <w:t xml:space="preserve">3. Speaking skills </w:t>
            </w:r>
          </w:p>
          <w:p w:rsidR="00153342" w:rsidRPr="00C66ABB" w:rsidRDefault="00153342" w:rsidP="00C66ABB">
            <w:pPr>
              <w:tabs>
                <w:tab w:val="left" w:pos="180"/>
                <w:tab w:val="left" w:pos="540"/>
              </w:tabs>
            </w:pPr>
            <w:r w:rsidRPr="00C66ABB">
              <w:t>- Describing objects</w:t>
            </w:r>
          </w:p>
          <w:p w:rsidR="00153342" w:rsidRPr="00C66ABB" w:rsidRDefault="00153342" w:rsidP="00C66ABB">
            <w:pPr>
              <w:tabs>
                <w:tab w:val="left" w:pos="180"/>
                <w:tab w:val="left" w:pos="540"/>
              </w:tabs>
            </w:pPr>
            <w:r w:rsidRPr="00C66ABB">
              <w:t>- Follow up questions</w:t>
            </w:r>
          </w:p>
          <w:p w:rsidR="00153342" w:rsidRPr="00C66ABB" w:rsidRDefault="00153342" w:rsidP="00C66ABB">
            <w:pPr>
              <w:tabs>
                <w:tab w:val="left" w:pos="180"/>
                <w:tab w:val="left" w:pos="540"/>
              </w:tabs>
            </w:pPr>
            <w:r w:rsidRPr="00C66ABB">
              <w:t>- Describing something you saved up for</w:t>
            </w:r>
          </w:p>
        </w:tc>
      </w:tr>
      <w:tr w:rsidR="00153342" w:rsidRPr="00C66ABB" w:rsidTr="0047687D">
        <w:tc>
          <w:tcPr>
            <w:tcW w:w="1368" w:type="dxa"/>
            <w:shd w:val="clear" w:color="auto" w:fill="auto"/>
          </w:tcPr>
          <w:p w:rsidR="00153342" w:rsidRPr="00C66ABB" w:rsidRDefault="00153342" w:rsidP="00C66ABB">
            <w:pPr>
              <w:jc w:val="both"/>
              <w:rPr>
                <w:b/>
                <w:bCs/>
              </w:rPr>
            </w:pPr>
          </w:p>
          <w:p w:rsidR="00153342" w:rsidRPr="00C66ABB" w:rsidRDefault="00153342" w:rsidP="00C66ABB">
            <w:pPr>
              <w:jc w:val="both"/>
              <w:rPr>
                <w:b/>
              </w:rPr>
            </w:pPr>
            <w:r w:rsidRPr="00C66ABB">
              <w:rPr>
                <w:b/>
                <w:bCs/>
              </w:rPr>
              <w:t>N</w:t>
            </w:r>
            <w:r w:rsidRPr="00C66ABB">
              <w:rPr>
                <w:b/>
              </w:rPr>
              <w:t>ội dung 11</w:t>
            </w:r>
          </w:p>
          <w:p w:rsidR="00153342" w:rsidRPr="00C66ABB" w:rsidRDefault="00153342" w:rsidP="00C66ABB">
            <w:pPr>
              <w:jc w:val="both"/>
              <w:rPr>
                <w:b/>
              </w:rPr>
            </w:pPr>
          </w:p>
          <w:p w:rsidR="00153342" w:rsidRPr="00C66ABB" w:rsidRDefault="00153342" w:rsidP="00C66ABB">
            <w:pPr>
              <w:jc w:val="both"/>
              <w:rPr>
                <w:b/>
              </w:rPr>
            </w:pPr>
          </w:p>
          <w:p w:rsidR="00153342" w:rsidRPr="00C66ABB" w:rsidRDefault="00153342" w:rsidP="00C66ABB">
            <w:pPr>
              <w:jc w:val="both"/>
              <w:rPr>
                <w:b/>
                <w:bCs/>
              </w:rPr>
            </w:pPr>
          </w:p>
        </w:tc>
        <w:tc>
          <w:tcPr>
            <w:tcW w:w="2880" w:type="dxa"/>
            <w:shd w:val="clear" w:color="auto" w:fill="auto"/>
          </w:tcPr>
          <w:p w:rsidR="00153342" w:rsidRPr="00C66ABB" w:rsidRDefault="00153342" w:rsidP="00C66ABB">
            <w:r w:rsidRPr="00C66ABB">
              <w:t>Unit 10: Time [1]</w:t>
            </w:r>
          </w:p>
          <w:p w:rsidR="00153342" w:rsidRPr="00C66ABB" w:rsidRDefault="00153342" w:rsidP="00C66ABB">
            <w:r w:rsidRPr="00C66ABB">
              <w:t>Unit 8: Youth [2]</w:t>
            </w:r>
          </w:p>
          <w:p w:rsidR="00153342" w:rsidRPr="00C66ABB" w:rsidRDefault="00153342" w:rsidP="00C66ABB">
            <w:pPr>
              <w:rPr>
                <w:lang w:val="vi-VN"/>
              </w:rPr>
            </w:pPr>
          </w:p>
          <w:p w:rsidR="00153342" w:rsidRPr="00C66ABB" w:rsidRDefault="00153342" w:rsidP="00C66ABB">
            <w:pPr>
              <w:rPr>
                <w:lang w:val="vi-VN"/>
              </w:rPr>
            </w:pPr>
            <w:r w:rsidRPr="00C66ABB">
              <w:rPr>
                <w:bCs/>
                <w:lang w:val="vi-VN"/>
              </w:rPr>
              <w:t>Progress test 3</w:t>
            </w:r>
          </w:p>
          <w:p w:rsidR="00153342" w:rsidRPr="00C66ABB" w:rsidRDefault="00153342" w:rsidP="00C66ABB"/>
        </w:tc>
        <w:tc>
          <w:tcPr>
            <w:tcW w:w="5103" w:type="dxa"/>
            <w:shd w:val="clear" w:color="auto" w:fill="auto"/>
          </w:tcPr>
          <w:p w:rsidR="00153342" w:rsidRPr="00C66ABB" w:rsidRDefault="00153342" w:rsidP="00C66ABB">
            <w:pPr>
              <w:contextualSpacing/>
              <w:rPr>
                <w:b/>
              </w:rPr>
            </w:pPr>
            <w:r w:rsidRPr="00C66ABB">
              <w:rPr>
                <w:b/>
              </w:rPr>
              <w:t>1. Vocabulary and expressions</w:t>
            </w:r>
          </w:p>
          <w:p w:rsidR="00153342" w:rsidRPr="00C66ABB" w:rsidRDefault="00153342" w:rsidP="00C66ABB">
            <w:pPr>
              <w:contextualSpacing/>
            </w:pPr>
            <w:r w:rsidRPr="00C66ABB">
              <w:t>- Vocabulary of the topics: time and youth</w:t>
            </w:r>
          </w:p>
          <w:p w:rsidR="00153342" w:rsidRPr="00C66ABB" w:rsidRDefault="00153342" w:rsidP="00C66ABB">
            <w:pPr>
              <w:contextualSpacing/>
            </w:pPr>
            <w:r w:rsidRPr="00C66ABB">
              <w:t>- Expressions of agreeing and disagreeing</w:t>
            </w:r>
          </w:p>
          <w:p w:rsidR="00153342" w:rsidRPr="00C66ABB" w:rsidRDefault="00153342" w:rsidP="00C66ABB">
            <w:pPr>
              <w:contextualSpacing/>
              <w:jc w:val="both"/>
              <w:rPr>
                <w:b/>
              </w:rPr>
            </w:pPr>
            <w:r w:rsidRPr="00C66ABB">
              <w:rPr>
                <w:b/>
              </w:rPr>
              <w:t>2. Listening skills</w:t>
            </w:r>
          </w:p>
          <w:p w:rsidR="00153342" w:rsidRPr="00C66ABB" w:rsidRDefault="00153342" w:rsidP="00C66ABB">
            <w:pPr>
              <w:contextualSpacing/>
              <w:jc w:val="both"/>
            </w:pPr>
            <w:r w:rsidRPr="00C66ABB">
              <w:t>- Understand structure and flow</w:t>
            </w:r>
          </w:p>
          <w:p w:rsidR="00153342" w:rsidRPr="00C66ABB" w:rsidRDefault="00153342" w:rsidP="00C66ABB">
            <w:pPr>
              <w:contextualSpacing/>
              <w:jc w:val="both"/>
            </w:pPr>
            <w:r w:rsidRPr="00C66ABB">
              <w:t xml:space="preserve">- Completing flowchard </w:t>
            </w:r>
          </w:p>
          <w:p w:rsidR="00153342" w:rsidRPr="00C66ABB" w:rsidRDefault="00153342" w:rsidP="00C66ABB">
            <w:pPr>
              <w:contextualSpacing/>
              <w:jc w:val="both"/>
            </w:pPr>
            <w:r w:rsidRPr="00C66ABB">
              <w:t>- Exam listening: Section 4</w:t>
            </w:r>
          </w:p>
          <w:p w:rsidR="00153342" w:rsidRPr="00C66ABB" w:rsidRDefault="00153342" w:rsidP="00C66ABB">
            <w:pPr>
              <w:rPr>
                <w:b/>
              </w:rPr>
            </w:pPr>
            <w:r w:rsidRPr="00C66ABB">
              <w:rPr>
                <w:b/>
              </w:rPr>
              <w:t>3. Speaking skills</w:t>
            </w:r>
          </w:p>
          <w:p w:rsidR="00153342" w:rsidRPr="00C66ABB" w:rsidRDefault="00153342" w:rsidP="00C66ABB">
            <w:r w:rsidRPr="00C66ABB">
              <w:t>- Speculating and speaking hypothetically</w:t>
            </w:r>
          </w:p>
          <w:p w:rsidR="00153342" w:rsidRPr="00C66ABB" w:rsidRDefault="00153342" w:rsidP="00C66ABB">
            <w:r w:rsidRPr="00C66ABB">
              <w:t>- Giving short answers for questions about the topic of childhood</w:t>
            </w:r>
          </w:p>
          <w:p w:rsidR="00153342" w:rsidRPr="00C66ABB" w:rsidRDefault="00153342" w:rsidP="00C66ABB">
            <w:r w:rsidRPr="00C66ABB">
              <w:t>- Describe a happy childhood memory</w:t>
            </w:r>
          </w:p>
          <w:p w:rsidR="00153342" w:rsidRPr="00C66ABB" w:rsidRDefault="00153342" w:rsidP="00C66ABB">
            <w:r w:rsidRPr="00C66ABB">
              <w:rPr>
                <w:b/>
              </w:rPr>
              <w:t>4. Progress test 3</w:t>
            </w:r>
          </w:p>
        </w:tc>
      </w:tr>
      <w:tr w:rsidR="00153342" w:rsidRPr="00C66ABB" w:rsidTr="0047687D">
        <w:tc>
          <w:tcPr>
            <w:tcW w:w="1368" w:type="dxa"/>
            <w:shd w:val="clear" w:color="auto" w:fill="auto"/>
          </w:tcPr>
          <w:p w:rsidR="00153342" w:rsidRPr="00C66ABB" w:rsidRDefault="00153342" w:rsidP="00C66ABB">
            <w:pPr>
              <w:jc w:val="both"/>
              <w:rPr>
                <w:b/>
                <w:bCs/>
              </w:rPr>
            </w:pPr>
            <w:r w:rsidRPr="00C66ABB">
              <w:rPr>
                <w:b/>
                <w:bCs/>
              </w:rPr>
              <w:t>Nội dung 12</w:t>
            </w:r>
          </w:p>
          <w:p w:rsidR="00153342" w:rsidRPr="00C66ABB" w:rsidRDefault="00153342" w:rsidP="00C66ABB">
            <w:pPr>
              <w:jc w:val="both"/>
              <w:rPr>
                <w:b/>
                <w:bCs/>
              </w:rPr>
            </w:pPr>
          </w:p>
        </w:tc>
        <w:tc>
          <w:tcPr>
            <w:tcW w:w="2880" w:type="dxa"/>
            <w:shd w:val="clear" w:color="auto" w:fill="auto"/>
          </w:tcPr>
          <w:p w:rsidR="00153342" w:rsidRPr="00C66ABB" w:rsidRDefault="00153342" w:rsidP="00C66ABB">
            <w:pPr>
              <w:rPr>
                <w:bCs/>
                <w:iCs/>
              </w:rPr>
            </w:pPr>
            <w:r w:rsidRPr="00C66ABB">
              <w:rPr>
                <w:bCs/>
                <w:iCs/>
              </w:rPr>
              <w:t>Unit 3: Studies &amp; work [2]</w:t>
            </w:r>
          </w:p>
          <w:p w:rsidR="00153342" w:rsidRPr="00C66ABB" w:rsidRDefault="00153342" w:rsidP="00C66ABB">
            <w:pPr>
              <w:rPr>
                <w:bCs/>
                <w:iCs/>
              </w:rPr>
            </w:pPr>
            <w:r w:rsidRPr="00C66ABB">
              <w:rPr>
                <w:bCs/>
                <w:iCs/>
              </w:rPr>
              <w:t>Unit 9: Home [2]</w:t>
            </w:r>
          </w:p>
          <w:p w:rsidR="00153342" w:rsidRPr="00C66ABB" w:rsidRDefault="00153342" w:rsidP="00C66ABB">
            <w:pPr>
              <w:rPr>
                <w:b/>
                <w:bCs/>
              </w:rPr>
            </w:pPr>
            <w:r w:rsidRPr="00C66ABB">
              <w:rPr>
                <w:bCs/>
                <w:iCs/>
              </w:rPr>
              <w:t>Handouts for listening activities</w:t>
            </w:r>
          </w:p>
          <w:p w:rsidR="00153342" w:rsidRPr="00C66ABB" w:rsidRDefault="00153342" w:rsidP="00C66ABB">
            <w:pPr>
              <w:rPr>
                <w:b/>
                <w:bCs/>
              </w:rPr>
            </w:pPr>
          </w:p>
        </w:tc>
        <w:tc>
          <w:tcPr>
            <w:tcW w:w="5103" w:type="dxa"/>
            <w:shd w:val="clear" w:color="auto" w:fill="auto"/>
          </w:tcPr>
          <w:p w:rsidR="00153342" w:rsidRPr="00C66ABB" w:rsidRDefault="00153342" w:rsidP="00C66ABB">
            <w:pPr>
              <w:contextualSpacing/>
              <w:jc w:val="both"/>
              <w:rPr>
                <w:b/>
              </w:rPr>
            </w:pPr>
            <w:r w:rsidRPr="00C66ABB">
              <w:rPr>
                <w:b/>
              </w:rPr>
              <w:t>1. Vocabulary and expressions</w:t>
            </w:r>
          </w:p>
          <w:p w:rsidR="00153342" w:rsidRPr="00C66ABB" w:rsidRDefault="00153342" w:rsidP="00C66ABB">
            <w:pPr>
              <w:contextualSpacing/>
              <w:jc w:val="both"/>
            </w:pPr>
            <w:r w:rsidRPr="00C66ABB">
              <w:t>-</w:t>
            </w:r>
            <w:r w:rsidRPr="00C66ABB">
              <w:rPr>
                <w:lang w:val="vi-VN"/>
              </w:rPr>
              <w:t xml:space="preserve"> </w:t>
            </w:r>
            <w:r w:rsidRPr="00C66ABB">
              <w:t>Vocabulary of the topics: studies, work and home</w:t>
            </w:r>
          </w:p>
          <w:p w:rsidR="00153342" w:rsidRPr="00C66ABB" w:rsidRDefault="00153342" w:rsidP="00C66ABB">
            <w:pPr>
              <w:contextualSpacing/>
              <w:jc w:val="both"/>
            </w:pPr>
            <w:r w:rsidRPr="00C66ABB">
              <w:t>- Expressions of giving opinions, making comparisons and expressing attitude</w:t>
            </w:r>
          </w:p>
          <w:p w:rsidR="00153342" w:rsidRPr="00C66ABB" w:rsidRDefault="00153342" w:rsidP="00C66ABB">
            <w:pPr>
              <w:contextualSpacing/>
              <w:jc w:val="both"/>
              <w:rPr>
                <w:b/>
              </w:rPr>
            </w:pPr>
            <w:r w:rsidRPr="00C66ABB">
              <w:rPr>
                <w:b/>
              </w:rPr>
              <w:t>2. Listening skills</w:t>
            </w:r>
          </w:p>
          <w:p w:rsidR="00153342" w:rsidRPr="00C66ABB" w:rsidRDefault="00153342" w:rsidP="00C66ABB">
            <w:pPr>
              <w:contextualSpacing/>
              <w:jc w:val="both"/>
            </w:pPr>
            <w:r w:rsidRPr="00C66ABB">
              <w:t xml:space="preserve">- Listening for details </w:t>
            </w:r>
          </w:p>
          <w:p w:rsidR="00153342" w:rsidRPr="00C66ABB" w:rsidRDefault="00153342" w:rsidP="00C66ABB">
            <w:pPr>
              <w:contextualSpacing/>
              <w:jc w:val="both"/>
            </w:pPr>
            <w:r w:rsidRPr="00C66ABB">
              <w:t>-</w:t>
            </w:r>
            <w:r w:rsidRPr="00C66ABB">
              <w:rPr>
                <w:lang w:val="vi-VN"/>
              </w:rPr>
              <w:t xml:space="preserve"> </w:t>
            </w:r>
            <w:r w:rsidRPr="00C66ABB">
              <w:t>Listening for the IELTS question types: Completing form, answering multiple choice questions; labeling a map or plan; completing sentences</w:t>
            </w:r>
          </w:p>
          <w:p w:rsidR="00153342" w:rsidRPr="00C66ABB" w:rsidRDefault="00153342" w:rsidP="00C66ABB">
            <w:pPr>
              <w:contextualSpacing/>
              <w:jc w:val="both"/>
              <w:rPr>
                <w:b/>
              </w:rPr>
            </w:pPr>
            <w:r w:rsidRPr="00C66ABB">
              <w:rPr>
                <w:b/>
              </w:rPr>
              <w:t xml:space="preserve">3. Speaking skills </w:t>
            </w:r>
          </w:p>
          <w:p w:rsidR="00153342" w:rsidRPr="00C66ABB" w:rsidRDefault="00153342" w:rsidP="00C66ABB">
            <w:pPr>
              <w:contextualSpacing/>
              <w:jc w:val="both"/>
            </w:pPr>
            <w:r w:rsidRPr="00C66ABB">
              <w:t>- Asking and answering questions about studies and work</w:t>
            </w:r>
          </w:p>
          <w:p w:rsidR="00153342" w:rsidRPr="00C66ABB" w:rsidRDefault="00153342" w:rsidP="00C66ABB">
            <w:pPr>
              <w:contextualSpacing/>
              <w:jc w:val="both"/>
            </w:pPr>
            <w:r w:rsidRPr="00C66ABB">
              <w:t>- Describing a dream job</w:t>
            </w:r>
          </w:p>
          <w:p w:rsidR="00153342" w:rsidRPr="00C66ABB" w:rsidRDefault="00153342" w:rsidP="00C66ABB">
            <w:pPr>
              <w:contextualSpacing/>
              <w:jc w:val="both"/>
            </w:pPr>
            <w:r w:rsidRPr="00C66ABB">
              <w:t xml:space="preserve">- Talking about changes </w:t>
            </w:r>
          </w:p>
          <w:p w:rsidR="00153342" w:rsidRPr="00C66ABB" w:rsidRDefault="00153342" w:rsidP="00C66ABB">
            <w:pPr>
              <w:contextualSpacing/>
              <w:jc w:val="both"/>
            </w:pPr>
          </w:p>
        </w:tc>
      </w:tr>
      <w:tr w:rsidR="00153342" w:rsidRPr="00C66ABB" w:rsidTr="0047687D">
        <w:tc>
          <w:tcPr>
            <w:tcW w:w="1368" w:type="dxa"/>
            <w:shd w:val="clear" w:color="auto" w:fill="auto"/>
          </w:tcPr>
          <w:p w:rsidR="00153342" w:rsidRPr="00C66ABB" w:rsidRDefault="00153342" w:rsidP="00C66ABB">
            <w:pPr>
              <w:jc w:val="both"/>
              <w:rPr>
                <w:b/>
                <w:bCs/>
              </w:rPr>
            </w:pPr>
            <w:r w:rsidRPr="00C66ABB">
              <w:rPr>
                <w:b/>
                <w:bCs/>
              </w:rPr>
              <w:t>Nội dung 13</w:t>
            </w:r>
          </w:p>
          <w:p w:rsidR="00153342" w:rsidRPr="00C66ABB" w:rsidRDefault="00153342" w:rsidP="00C66ABB">
            <w:pPr>
              <w:jc w:val="both"/>
              <w:rPr>
                <w:b/>
                <w:bCs/>
              </w:rPr>
            </w:pPr>
          </w:p>
        </w:tc>
        <w:tc>
          <w:tcPr>
            <w:tcW w:w="2880" w:type="dxa"/>
            <w:shd w:val="clear" w:color="auto" w:fill="auto"/>
          </w:tcPr>
          <w:p w:rsidR="00153342" w:rsidRPr="00C66ABB" w:rsidRDefault="00153342" w:rsidP="00C66ABB">
            <w:pPr>
              <w:jc w:val="both"/>
              <w:rPr>
                <w:bCs/>
              </w:rPr>
            </w:pPr>
            <w:r w:rsidRPr="00C66ABB">
              <w:rPr>
                <w:bCs/>
              </w:rPr>
              <w:t>Revision</w:t>
            </w:r>
          </w:p>
        </w:tc>
        <w:tc>
          <w:tcPr>
            <w:tcW w:w="5103" w:type="dxa"/>
            <w:shd w:val="clear" w:color="auto" w:fill="auto"/>
          </w:tcPr>
          <w:p w:rsidR="00153342" w:rsidRPr="00C66ABB" w:rsidRDefault="00153342" w:rsidP="00C66ABB">
            <w:pPr>
              <w:tabs>
                <w:tab w:val="left" w:pos="180"/>
                <w:tab w:val="left" w:pos="540"/>
              </w:tabs>
              <w:contextualSpacing/>
              <w:jc w:val="both"/>
              <w:rPr>
                <w:b/>
              </w:rPr>
            </w:pPr>
            <w:r w:rsidRPr="00C66ABB">
              <w:rPr>
                <w:b/>
              </w:rPr>
              <w:t>Revision</w:t>
            </w:r>
          </w:p>
          <w:p w:rsidR="00153342" w:rsidRPr="00C66ABB" w:rsidRDefault="00153342" w:rsidP="00C66ABB">
            <w:pPr>
              <w:jc w:val="both"/>
            </w:pPr>
            <w:r w:rsidRPr="00C66ABB">
              <w:t>- Review of listening skills and speaking topics during the course</w:t>
            </w:r>
          </w:p>
          <w:p w:rsidR="00153342" w:rsidRPr="00C66ABB" w:rsidRDefault="00153342" w:rsidP="00C66ABB">
            <w:pPr>
              <w:jc w:val="both"/>
            </w:pPr>
            <w:r w:rsidRPr="00C66ABB">
              <w:t>- Format of the final examination</w:t>
            </w:r>
          </w:p>
          <w:p w:rsidR="00153342" w:rsidRPr="00C66ABB" w:rsidRDefault="00153342" w:rsidP="00C66ABB">
            <w:pPr>
              <w:jc w:val="both"/>
            </w:pPr>
            <w:r w:rsidRPr="00C66ABB">
              <w:t>- Examination tips</w:t>
            </w:r>
          </w:p>
        </w:tc>
      </w:tr>
    </w:tbl>
    <w:p w:rsidR="00153342" w:rsidRPr="00C66ABB" w:rsidRDefault="00153342" w:rsidP="00C66ABB">
      <w:pPr>
        <w:rPr>
          <w:rStyle w:val="a1"/>
          <w:b/>
          <w:color w:val="auto"/>
        </w:rPr>
      </w:pPr>
    </w:p>
    <w:p w:rsidR="00153342" w:rsidRPr="00C66ABB" w:rsidRDefault="00153342" w:rsidP="00C66ABB">
      <w:pPr>
        <w:rPr>
          <w:b/>
          <w:bCs/>
          <w:iCs/>
        </w:rPr>
      </w:pPr>
      <w:r w:rsidRPr="00C66ABB">
        <w:rPr>
          <w:rStyle w:val="a1"/>
          <w:b/>
          <w:color w:val="auto"/>
        </w:rPr>
        <w:t xml:space="preserve">5. </w:t>
      </w:r>
      <w:r w:rsidRPr="00C66ABB">
        <w:rPr>
          <w:b/>
          <w:bCs/>
          <w:iCs/>
        </w:rPr>
        <w:t>Chính sách đối với người học</w:t>
      </w:r>
    </w:p>
    <w:p w:rsidR="00153342" w:rsidRPr="00C66ABB" w:rsidRDefault="00153342" w:rsidP="00C66ABB">
      <w:r w:rsidRPr="00C66ABB">
        <w:t>-  SV phải tham gia đầy đủ các giờ học trên lớp theo quy định (80% trở lên)</w:t>
      </w:r>
    </w:p>
    <w:p w:rsidR="00153342" w:rsidRPr="00C66ABB" w:rsidRDefault="00153342" w:rsidP="00C66ABB">
      <w:r w:rsidRPr="00C66ABB">
        <w:lastRenderedPageBreak/>
        <w:t>-  Có thái độ học tập tốt, tích cực tham gia vào các hoạt động trên lớp, thảo luận trình bày các vấn đề ở mỗi đơn vị bài học.</w:t>
      </w:r>
    </w:p>
    <w:p w:rsidR="00153342" w:rsidRPr="00C66ABB" w:rsidRDefault="00153342" w:rsidP="00C66ABB">
      <w:r w:rsidRPr="00C66ABB">
        <w:t>-  Tự học ở nhà có sự hướng dẫn của giáo viên</w:t>
      </w:r>
    </w:p>
    <w:p w:rsidR="00153342" w:rsidRPr="00C66ABB" w:rsidRDefault="00153342" w:rsidP="00C66ABB">
      <w:r w:rsidRPr="00C66ABB">
        <w:t>-   Hoàn thành tốt nhiệm vụ, nội dung được giao trong tuần/ tháng. Sinh viên phải hoàn thành khối lượng bài ở nhà và các bài kiểm tra theo tuần, tháng, giữa kỳ và cuối kỳ.</w:t>
      </w:r>
    </w:p>
    <w:p w:rsidR="00153342" w:rsidRPr="00C66ABB" w:rsidRDefault="00153342" w:rsidP="00C66ABB">
      <w:pPr>
        <w:rPr>
          <w:b/>
          <w:bCs/>
          <w:iCs/>
        </w:rPr>
      </w:pPr>
      <w:r w:rsidRPr="00C66ABB">
        <w:rPr>
          <w:b/>
          <w:bCs/>
          <w:iCs/>
        </w:rPr>
        <w:t>6. Phương pháp, hình thức kiểm tra - đánh giá kết quả học tập học phần</w:t>
      </w:r>
    </w:p>
    <w:p w:rsidR="00153342" w:rsidRPr="00C66ABB" w:rsidRDefault="00153342" w:rsidP="00C66ABB">
      <w:r w:rsidRPr="00C66ABB">
        <w:rPr>
          <w:b/>
          <w:iCs/>
        </w:rPr>
        <w:t>6.1 Kiểm tra đánh giá thường xuyên</w:t>
      </w:r>
      <w:r w:rsidRPr="00C66ABB">
        <w:rPr>
          <w:b/>
        </w:rPr>
        <w:t>:</w:t>
      </w:r>
      <w:r w:rsidRPr="00C66ABB">
        <w:t xml:space="preserve"> Trọng số 30%</w:t>
      </w:r>
    </w:p>
    <w:p w:rsidR="00153342" w:rsidRPr="00C66ABB" w:rsidRDefault="00153342" w:rsidP="00C66ABB">
      <w:pPr>
        <w:jc w:val="both"/>
        <w:rPr>
          <w:b/>
          <w:i/>
        </w:rPr>
      </w:pPr>
      <w:r w:rsidRPr="00C66ABB">
        <w:rPr>
          <w:b/>
          <w:i/>
        </w:rPr>
        <w:t xml:space="preserve">Mục đích: </w:t>
      </w:r>
    </w:p>
    <w:p w:rsidR="00153342" w:rsidRPr="00C66ABB" w:rsidRDefault="00153342" w:rsidP="00C66ABB">
      <w:pPr>
        <w:numPr>
          <w:ilvl w:val="0"/>
          <w:numId w:val="2"/>
        </w:numPr>
        <w:jc w:val="both"/>
      </w:pPr>
      <w:r w:rsidRPr="00C66ABB">
        <w:t xml:space="preserve">Thúc đẩy và đảm bảo sinh viên tự giác, tích cực học tập trong và ngoài lớp một cách liên tục, có hệ thống. </w:t>
      </w:r>
    </w:p>
    <w:p w:rsidR="00153342" w:rsidRPr="00C66ABB" w:rsidRDefault="00153342" w:rsidP="00C66ABB">
      <w:pPr>
        <w:numPr>
          <w:ilvl w:val="0"/>
          <w:numId w:val="2"/>
        </w:numPr>
      </w:pPr>
      <w:r w:rsidRPr="00C66ABB">
        <w:t>Kịp thời điều chỉnh hoạt động dạy học của giáo viên và sinh viên.</w:t>
      </w:r>
    </w:p>
    <w:p w:rsidR="00153342" w:rsidRPr="00C66ABB" w:rsidRDefault="00153342" w:rsidP="00C66ABB">
      <w:pPr>
        <w:numPr>
          <w:ilvl w:val="0"/>
          <w:numId w:val="2"/>
        </w:numPr>
        <w:jc w:val="both"/>
      </w:pPr>
      <w:r w:rsidRPr="00C66ABB">
        <w:t>Đánh giá và tạo điều kiện vững chắc để đảm bảo sự tiến bộ của sinh viên trong suốt quá trình học.</w:t>
      </w:r>
    </w:p>
    <w:p w:rsidR="00153342" w:rsidRPr="00C66ABB" w:rsidRDefault="00153342" w:rsidP="00C66ABB">
      <w:pPr>
        <w:jc w:val="both"/>
        <w:rPr>
          <w:b/>
          <w:i/>
        </w:rPr>
      </w:pPr>
      <w:r w:rsidRPr="00C66ABB">
        <w:rPr>
          <w:b/>
          <w:i/>
        </w:rPr>
        <w:t>Mô tả cụ thể:</w:t>
      </w:r>
    </w:p>
    <w:p w:rsidR="00153342" w:rsidRPr="00C66ABB" w:rsidRDefault="00153342" w:rsidP="00C66ABB">
      <w:pPr>
        <w:jc w:val="both"/>
        <w:rPr>
          <w:b/>
          <w:i/>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1701"/>
        <w:gridCol w:w="1701"/>
        <w:gridCol w:w="2864"/>
      </w:tblGrid>
      <w:tr w:rsidR="00153342" w:rsidRPr="00C66ABB" w:rsidTr="0047687D">
        <w:trPr>
          <w:trHeight w:val="501"/>
        </w:trPr>
        <w:tc>
          <w:tcPr>
            <w:tcW w:w="1105" w:type="dxa"/>
            <w:vMerge w:val="restart"/>
            <w:vAlign w:val="center"/>
          </w:tcPr>
          <w:p w:rsidR="00153342" w:rsidRPr="00C66ABB" w:rsidRDefault="00153342" w:rsidP="00C66ABB">
            <w:pPr>
              <w:pStyle w:val="ColorfulList-Accent11"/>
              <w:ind w:left="0"/>
              <w:jc w:val="center"/>
              <w:rPr>
                <w:b/>
              </w:rPr>
            </w:pPr>
            <w:r w:rsidRPr="00C66ABB">
              <w:rPr>
                <w:b/>
              </w:rPr>
              <w:t>Điểm thành phần</w:t>
            </w:r>
          </w:p>
        </w:tc>
        <w:tc>
          <w:tcPr>
            <w:tcW w:w="1843" w:type="dxa"/>
            <w:shd w:val="clear" w:color="auto" w:fill="auto"/>
            <w:vAlign w:val="center"/>
          </w:tcPr>
          <w:p w:rsidR="00153342" w:rsidRPr="00C66ABB" w:rsidRDefault="00153342" w:rsidP="00C66ABB">
            <w:pPr>
              <w:pStyle w:val="ColorfulList-Accent11"/>
              <w:ind w:left="0"/>
              <w:jc w:val="center"/>
              <w:rPr>
                <w:b/>
                <w:i/>
              </w:rPr>
            </w:pPr>
            <w:r w:rsidRPr="00C66ABB">
              <w:rPr>
                <w:b/>
                <w:i/>
              </w:rPr>
              <w:t>Điểm 1</w:t>
            </w:r>
          </w:p>
        </w:tc>
        <w:tc>
          <w:tcPr>
            <w:tcW w:w="1701" w:type="dxa"/>
            <w:shd w:val="clear" w:color="auto" w:fill="auto"/>
            <w:vAlign w:val="center"/>
          </w:tcPr>
          <w:p w:rsidR="00153342" w:rsidRPr="00C66ABB" w:rsidRDefault="00153342" w:rsidP="00C66ABB">
            <w:pPr>
              <w:pStyle w:val="ColorfulList-Accent11"/>
              <w:ind w:left="0"/>
              <w:jc w:val="center"/>
              <w:rPr>
                <w:b/>
                <w:i/>
              </w:rPr>
            </w:pPr>
            <w:r w:rsidRPr="00C66ABB">
              <w:rPr>
                <w:b/>
                <w:i/>
              </w:rPr>
              <w:t>Điểm 2</w:t>
            </w:r>
          </w:p>
        </w:tc>
        <w:tc>
          <w:tcPr>
            <w:tcW w:w="1701" w:type="dxa"/>
            <w:shd w:val="clear" w:color="auto" w:fill="auto"/>
            <w:vAlign w:val="center"/>
          </w:tcPr>
          <w:p w:rsidR="00153342" w:rsidRPr="00C66ABB" w:rsidRDefault="00153342" w:rsidP="00C66ABB">
            <w:pPr>
              <w:pStyle w:val="ColorfulList-Accent11"/>
              <w:ind w:left="0"/>
              <w:jc w:val="center"/>
              <w:rPr>
                <w:b/>
                <w:i/>
              </w:rPr>
            </w:pPr>
            <w:r w:rsidRPr="00C66ABB">
              <w:rPr>
                <w:b/>
                <w:i/>
              </w:rPr>
              <w:t>Điểm 3</w:t>
            </w:r>
          </w:p>
        </w:tc>
        <w:tc>
          <w:tcPr>
            <w:tcW w:w="2864" w:type="dxa"/>
            <w:shd w:val="clear" w:color="auto" w:fill="auto"/>
            <w:vAlign w:val="center"/>
          </w:tcPr>
          <w:p w:rsidR="00153342" w:rsidRPr="00C66ABB" w:rsidRDefault="00153342" w:rsidP="00C66ABB">
            <w:pPr>
              <w:pStyle w:val="ColorfulList-Accent11"/>
              <w:ind w:left="0"/>
              <w:jc w:val="center"/>
              <w:rPr>
                <w:b/>
                <w:i/>
              </w:rPr>
            </w:pPr>
            <w:r w:rsidRPr="00C66ABB">
              <w:rPr>
                <w:b/>
                <w:i/>
              </w:rPr>
              <w:t>Điểm 4</w:t>
            </w:r>
          </w:p>
        </w:tc>
      </w:tr>
      <w:tr w:rsidR="00153342" w:rsidRPr="00C66ABB" w:rsidTr="0047687D">
        <w:trPr>
          <w:trHeight w:val="705"/>
        </w:trPr>
        <w:tc>
          <w:tcPr>
            <w:tcW w:w="1105" w:type="dxa"/>
            <w:vMerge/>
          </w:tcPr>
          <w:p w:rsidR="00153342" w:rsidRPr="00C66ABB" w:rsidRDefault="00153342" w:rsidP="00C66ABB">
            <w:pPr>
              <w:pStyle w:val="ColorfulList-Accent11"/>
              <w:ind w:left="0"/>
              <w:jc w:val="center"/>
              <w:rPr>
                <w:b/>
                <w:i/>
              </w:rPr>
            </w:pPr>
          </w:p>
        </w:tc>
        <w:tc>
          <w:tcPr>
            <w:tcW w:w="1843" w:type="dxa"/>
            <w:shd w:val="clear" w:color="auto" w:fill="auto"/>
            <w:vAlign w:val="center"/>
          </w:tcPr>
          <w:p w:rsidR="00153342" w:rsidRPr="00C66ABB" w:rsidRDefault="00153342" w:rsidP="00C66ABB">
            <w:pPr>
              <w:pStyle w:val="ColorfulList-Accent11"/>
              <w:ind w:left="-129"/>
              <w:jc w:val="center"/>
            </w:pPr>
            <w:r w:rsidRPr="00C66ABB">
              <w:t>Chuyên cần và thái độ học tập</w:t>
            </w:r>
          </w:p>
        </w:tc>
        <w:tc>
          <w:tcPr>
            <w:tcW w:w="1701" w:type="dxa"/>
            <w:shd w:val="clear" w:color="auto" w:fill="auto"/>
            <w:vAlign w:val="center"/>
          </w:tcPr>
          <w:p w:rsidR="00153342" w:rsidRPr="00C66ABB" w:rsidRDefault="00153342" w:rsidP="00C66ABB">
            <w:pPr>
              <w:pStyle w:val="ColorfulList-Accent11"/>
              <w:ind w:left="0"/>
              <w:jc w:val="center"/>
            </w:pPr>
            <w:r w:rsidRPr="00C66ABB">
              <w:t>Progress test 1</w:t>
            </w:r>
          </w:p>
        </w:tc>
        <w:tc>
          <w:tcPr>
            <w:tcW w:w="1701" w:type="dxa"/>
            <w:shd w:val="clear" w:color="auto" w:fill="auto"/>
            <w:vAlign w:val="center"/>
          </w:tcPr>
          <w:p w:rsidR="00153342" w:rsidRPr="00C66ABB" w:rsidRDefault="00153342" w:rsidP="00C66ABB">
            <w:pPr>
              <w:pStyle w:val="ColorfulList-Accent11"/>
              <w:ind w:left="0"/>
              <w:jc w:val="center"/>
            </w:pPr>
            <w:r w:rsidRPr="00C66ABB">
              <w:t>Progress test 2</w:t>
            </w:r>
          </w:p>
        </w:tc>
        <w:tc>
          <w:tcPr>
            <w:tcW w:w="2864" w:type="dxa"/>
            <w:shd w:val="clear" w:color="auto" w:fill="auto"/>
            <w:vAlign w:val="center"/>
          </w:tcPr>
          <w:p w:rsidR="00153342" w:rsidRPr="00C66ABB" w:rsidRDefault="00153342" w:rsidP="00C66ABB">
            <w:pPr>
              <w:pStyle w:val="ColorfulList-Accent11"/>
              <w:ind w:left="0"/>
              <w:jc w:val="center"/>
            </w:pPr>
            <w:r w:rsidRPr="00C66ABB">
              <w:t>Progress test 3</w:t>
            </w:r>
          </w:p>
        </w:tc>
      </w:tr>
      <w:tr w:rsidR="00153342" w:rsidRPr="00C66ABB" w:rsidTr="0047687D">
        <w:trPr>
          <w:trHeight w:val="409"/>
        </w:trPr>
        <w:tc>
          <w:tcPr>
            <w:tcW w:w="1105" w:type="dxa"/>
            <w:vAlign w:val="center"/>
          </w:tcPr>
          <w:p w:rsidR="00153342" w:rsidRPr="00C66ABB" w:rsidRDefault="00153342" w:rsidP="00C66ABB">
            <w:pPr>
              <w:pStyle w:val="ColorfulList-Accent11"/>
              <w:ind w:left="-129"/>
              <w:jc w:val="center"/>
              <w:rPr>
                <w:b/>
              </w:rPr>
            </w:pPr>
            <w:r w:rsidRPr="00C66ABB">
              <w:rPr>
                <w:b/>
              </w:rPr>
              <w:t>Thời gian</w:t>
            </w:r>
          </w:p>
        </w:tc>
        <w:tc>
          <w:tcPr>
            <w:tcW w:w="1843" w:type="dxa"/>
            <w:shd w:val="clear" w:color="auto" w:fill="auto"/>
            <w:vAlign w:val="center"/>
          </w:tcPr>
          <w:p w:rsidR="00153342" w:rsidRPr="00C66ABB" w:rsidRDefault="00153342" w:rsidP="00C66ABB">
            <w:pPr>
              <w:pStyle w:val="ColorfulList-Accent11"/>
              <w:ind w:left="-129"/>
              <w:jc w:val="center"/>
            </w:pPr>
            <w:r w:rsidRPr="00C66ABB">
              <w:t>Thường xuyên</w:t>
            </w:r>
          </w:p>
        </w:tc>
        <w:tc>
          <w:tcPr>
            <w:tcW w:w="1701" w:type="dxa"/>
            <w:shd w:val="clear" w:color="auto" w:fill="auto"/>
            <w:vAlign w:val="center"/>
          </w:tcPr>
          <w:p w:rsidR="00153342" w:rsidRPr="00C66ABB" w:rsidRDefault="00153342" w:rsidP="00C66ABB">
            <w:pPr>
              <w:pStyle w:val="ColorfulList-Accent11"/>
              <w:ind w:left="0"/>
              <w:jc w:val="center"/>
            </w:pPr>
            <w:r w:rsidRPr="00C66ABB">
              <w:t>Nghe: Tuần 4</w:t>
            </w:r>
          </w:p>
          <w:p w:rsidR="00153342" w:rsidRPr="00C66ABB" w:rsidRDefault="00153342" w:rsidP="00C66ABB">
            <w:pPr>
              <w:pStyle w:val="ColorfulList-Accent11"/>
              <w:ind w:left="0"/>
              <w:jc w:val="center"/>
              <w:rPr>
                <w:lang w:val="vi-VN"/>
              </w:rPr>
            </w:pPr>
            <w:r w:rsidRPr="00C66ABB">
              <w:t>Nói: Tuần 4/ Thường xuyên</w:t>
            </w:r>
          </w:p>
        </w:tc>
        <w:tc>
          <w:tcPr>
            <w:tcW w:w="1701" w:type="dxa"/>
            <w:shd w:val="clear" w:color="auto" w:fill="auto"/>
            <w:vAlign w:val="center"/>
          </w:tcPr>
          <w:p w:rsidR="00153342" w:rsidRPr="00C66ABB" w:rsidRDefault="00153342" w:rsidP="00C66ABB">
            <w:pPr>
              <w:pStyle w:val="ColorfulList-Accent11"/>
              <w:ind w:left="0"/>
              <w:jc w:val="center"/>
            </w:pPr>
            <w:r w:rsidRPr="00C66ABB">
              <w:rPr>
                <w:lang w:val="vi-VN"/>
              </w:rPr>
              <w:t xml:space="preserve">Nghe: Tuần </w:t>
            </w:r>
            <w:r w:rsidRPr="00C66ABB">
              <w:t>9</w:t>
            </w:r>
          </w:p>
          <w:p w:rsidR="00153342" w:rsidRPr="00C66ABB" w:rsidRDefault="00153342" w:rsidP="00C66ABB">
            <w:pPr>
              <w:pStyle w:val="ColorfulList-Accent11"/>
              <w:ind w:left="0"/>
              <w:jc w:val="center"/>
              <w:rPr>
                <w:lang w:val="vi-VN"/>
              </w:rPr>
            </w:pPr>
            <w:r w:rsidRPr="00C66ABB">
              <w:rPr>
                <w:lang w:val="vi-VN"/>
              </w:rPr>
              <w:t>Nói: Thường xuyên</w:t>
            </w:r>
          </w:p>
        </w:tc>
        <w:tc>
          <w:tcPr>
            <w:tcW w:w="2864" w:type="dxa"/>
            <w:shd w:val="clear" w:color="auto" w:fill="auto"/>
            <w:vAlign w:val="center"/>
          </w:tcPr>
          <w:p w:rsidR="00153342" w:rsidRPr="00C66ABB" w:rsidRDefault="00153342" w:rsidP="00C66ABB">
            <w:pPr>
              <w:pStyle w:val="ColorfulList-Accent11"/>
              <w:ind w:left="0"/>
              <w:jc w:val="center"/>
            </w:pPr>
            <w:r w:rsidRPr="00C66ABB">
              <w:t>Nghe: Tuần 11</w:t>
            </w:r>
          </w:p>
          <w:p w:rsidR="00153342" w:rsidRPr="00C66ABB" w:rsidRDefault="00153342" w:rsidP="00C66ABB">
            <w:pPr>
              <w:pStyle w:val="ColorfulList-Accent11"/>
              <w:ind w:left="0"/>
              <w:jc w:val="center"/>
            </w:pPr>
            <w:r w:rsidRPr="00C66ABB">
              <w:t>Nói: Tuần 2,3,5,6,7,9,11,12</w:t>
            </w:r>
          </w:p>
        </w:tc>
      </w:tr>
      <w:tr w:rsidR="00153342" w:rsidRPr="00C66ABB" w:rsidTr="0047687D">
        <w:trPr>
          <w:trHeight w:val="1125"/>
        </w:trPr>
        <w:tc>
          <w:tcPr>
            <w:tcW w:w="1105" w:type="dxa"/>
          </w:tcPr>
          <w:p w:rsidR="00153342" w:rsidRPr="00C66ABB" w:rsidRDefault="00153342" w:rsidP="00C66ABB">
            <w:pPr>
              <w:pStyle w:val="ColorfulList-Accent11"/>
              <w:ind w:left="0"/>
              <w:jc w:val="center"/>
              <w:rPr>
                <w:b/>
              </w:rPr>
            </w:pPr>
            <w:r w:rsidRPr="00C66ABB">
              <w:rPr>
                <w:b/>
              </w:rPr>
              <w:t>Hình thức kiểm tra, đánh giá</w:t>
            </w:r>
          </w:p>
        </w:tc>
        <w:tc>
          <w:tcPr>
            <w:tcW w:w="1843" w:type="dxa"/>
            <w:shd w:val="clear" w:color="auto" w:fill="auto"/>
          </w:tcPr>
          <w:p w:rsidR="00153342" w:rsidRPr="00C66ABB" w:rsidRDefault="00153342" w:rsidP="00C66ABB">
            <w:pPr>
              <w:pStyle w:val="ColorfulList-Accent11"/>
              <w:ind w:left="0"/>
              <w:jc w:val="both"/>
            </w:pPr>
            <w:r w:rsidRPr="00C66ABB">
              <w:t>Giáo viên kiểm tra, theo dõi và đánh giá hàng ngày, hàng tuần trên lớp</w:t>
            </w:r>
          </w:p>
          <w:p w:rsidR="00153342" w:rsidRPr="00C66ABB" w:rsidRDefault="00153342" w:rsidP="00C66ABB">
            <w:pPr>
              <w:pStyle w:val="ColorfulList-Accent11"/>
              <w:ind w:left="0"/>
              <w:jc w:val="both"/>
            </w:pPr>
            <w:r w:rsidRPr="00C66ABB">
              <w:t>- Điểm chuyên cần</w:t>
            </w:r>
          </w:p>
          <w:p w:rsidR="00153342" w:rsidRPr="00C66ABB" w:rsidRDefault="00153342" w:rsidP="00C66ABB">
            <w:pPr>
              <w:pStyle w:val="ColorfulList-Accent11"/>
              <w:ind w:left="0"/>
              <w:jc w:val="both"/>
            </w:pPr>
            <w:r w:rsidRPr="00C66ABB">
              <w:t>- Mức</w:t>
            </w:r>
            <w:r w:rsidRPr="00C66ABB">
              <w:rPr>
                <w:lang w:val="vi-VN"/>
              </w:rPr>
              <w:t xml:space="preserve"> độ hoàn thành</w:t>
            </w:r>
            <w:r w:rsidRPr="00C66ABB">
              <w:t xml:space="preserve"> các bài tập cá nhân, bài tập nhóm trên lớp</w:t>
            </w:r>
          </w:p>
          <w:p w:rsidR="00153342" w:rsidRPr="00C66ABB" w:rsidRDefault="00153342" w:rsidP="00C66ABB">
            <w:pPr>
              <w:pStyle w:val="ColorfulList-Accent11"/>
              <w:ind w:left="0"/>
              <w:jc w:val="both"/>
              <w:rPr>
                <w:lang w:val="vi-VN"/>
              </w:rPr>
            </w:pPr>
            <w:r w:rsidRPr="00C66ABB">
              <w:rPr>
                <w:lang w:val="vi-VN"/>
              </w:rPr>
              <w:t>- Mức độ và thời hạn hoàn thành các bài tập về nhà</w:t>
            </w:r>
          </w:p>
        </w:tc>
        <w:tc>
          <w:tcPr>
            <w:tcW w:w="1701" w:type="dxa"/>
            <w:shd w:val="clear" w:color="auto" w:fill="auto"/>
          </w:tcPr>
          <w:p w:rsidR="00153342" w:rsidRPr="00C66ABB" w:rsidRDefault="00153342" w:rsidP="00C66ABB">
            <w:pPr>
              <w:pStyle w:val="ColorfulList-Accent11"/>
              <w:ind w:left="0"/>
              <w:jc w:val="both"/>
            </w:pPr>
            <w:r w:rsidRPr="00C66ABB">
              <w:t xml:space="preserve"> - Kỹ năng nghe (15-20 phút) gồm 2 phần:</w:t>
            </w:r>
          </w:p>
          <w:p w:rsidR="00153342" w:rsidRPr="00C66ABB" w:rsidRDefault="00153342" w:rsidP="00C66ABB">
            <w:pPr>
              <w:pStyle w:val="ColorfulList-Accent11"/>
              <w:ind w:left="0"/>
              <w:jc w:val="both"/>
            </w:pPr>
            <w:r w:rsidRPr="00C66ABB">
              <w:t>+ Part 1 IELTS listening test</w:t>
            </w:r>
          </w:p>
          <w:p w:rsidR="00153342" w:rsidRPr="00C66ABB" w:rsidRDefault="00153342" w:rsidP="00C66ABB">
            <w:pPr>
              <w:pStyle w:val="ColorfulList-Accent11"/>
              <w:ind w:left="0"/>
              <w:jc w:val="both"/>
            </w:pPr>
            <w:r w:rsidRPr="00C66ABB">
              <w:t xml:space="preserve">+ Part 2 </w:t>
            </w:r>
            <w:proofErr w:type="gramStart"/>
            <w:r w:rsidRPr="00C66ABB">
              <w:t>IELTS  listening</w:t>
            </w:r>
            <w:proofErr w:type="gramEnd"/>
            <w:r w:rsidRPr="00C66ABB">
              <w:t xml:space="preserve"> test</w:t>
            </w:r>
          </w:p>
          <w:p w:rsidR="00153342" w:rsidRPr="00C66ABB" w:rsidRDefault="00153342" w:rsidP="00C66ABB">
            <w:pPr>
              <w:pStyle w:val="ColorfulList-Accent11"/>
              <w:ind w:left="0"/>
              <w:jc w:val="both"/>
            </w:pPr>
          </w:p>
          <w:p w:rsidR="00153342" w:rsidRPr="00C66ABB" w:rsidRDefault="00153342" w:rsidP="00C66ABB">
            <w:pPr>
              <w:pStyle w:val="ColorfulList-Accent11"/>
              <w:ind w:left="0"/>
              <w:jc w:val="both"/>
            </w:pPr>
          </w:p>
          <w:p w:rsidR="00153342" w:rsidRPr="00C66ABB" w:rsidRDefault="00153342" w:rsidP="00C66ABB">
            <w:pPr>
              <w:pStyle w:val="ColorfulList-Accent11"/>
              <w:ind w:left="0"/>
              <w:jc w:val="both"/>
            </w:pPr>
          </w:p>
          <w:p w:rsidR="00153342" w:rsidRPr="00C66ABB" w:rsidRDefault="00153342" w:rsidP="00C66ABB">
            <w:pPr>
              <w:jc w:val="both"/>
            </w:pPr>
            <w:r w:rsidRPr="00C66ABB">
              <w:t>- Kỹ năng nói: (2-3 phút/ 1 SV)</w:t>
            </w:r>
          </w:p>
          <w:p w:rsidR="00153342" w:rsidRPr="00C66ABB" w:rsidRDefault="00153342" w:rsidP="00C66ABB">
            <w:pPr>
              <w:jc w:val="both"/>
            </w:pPr>
            <w:r w:rsidRPr="00C66ABB">
              <w:t>+ Part 1 – IELST speaking test</w:t>
            </w:r>
          </w:p>
          <w:p w:rsidR="00153342" w:rsidRPr="00C66ABB" w:rsidRDefault="00153342" w:rsidP="00C66ABB">
            <w:pPr>
              <w:jc w:val="both"/>
            </w:pPr>
            <w:r w:rsidRPr="00C66ABB">
              <w:t>+ Part 2 – IELTS speaking test</w:t>
            </w:r>
          </w:p>
        </w:tc>
        <w:tc>
          <w:tcPr>
            <w:tcW w:w="1701" w:type="dxa"/>
            <w:shd w:val="clear" w:color="auto" w:fill="auto"/>
          </w:tcPr>
          <w:p w:rsidR="00153342" w:rsidRPr="00C66ABB" w:rsidRDefault="00153342" w:rsidP="00C66ABB">
            <w:pPr>
              <w:pStyle w:val="ColorfulList-Accent11"/>
              <w:ind w:left="0"/>
              <w:jc w:val="both"/>
            </w:pPr>
            <w:r w:rsidRPr="00C66ABB">
              <w:t xml:space="preserve"> - Kỹ năng nghe (15-20 phút) gồm 2 phần:</w:t>
            </w:r>
          </w:p>
          <w:p w:rsidR="00153342" w:rsidRPr="00C66ABB" w:rsidRDefault="00153342" w:rsidP="00C66ABB">
            <w:pPr>
              <w:jc w:val="both"/>
            </w:pPr>
            <w:r w:rsidRPr="00C66ABB">
              <w:t>+ Part 1 IELTS listening test</w:t>
            </w:r>
          </w:p>
          <w:p w:rsidR="00153342" w:rsidRPr="00C66ABB" w:rsidRDefault="00153342" w:rsidP="00C66ABB">
            <w:pPr>
              <w:pStyle w:val="ColorfulList-Accent11"/>
              <w:ind w:left="0"/>
              <w:jc w:val="both"/>
            </w:pPr>
            <w:r w:rsidRPr="00C66ABB">
              <w:t>+ Part 2 IELTS listening test</w:t>
            </w:r>
          </w:p>
          <w:p w:rsidR="00153342" w:rsidRPr="00C66ABB" w:rsidRDefault="00153342" w:rsidP="00C66ABB">
            <w:pPr>
              <w:pStyle w:val="ColorfulList-Accent11"/>
              <w:ind w:left="0"/>
              <w:jc w:val="both"/>
            </w:pPr>
          </w:p>
          <w:p w:rsidR="00153342" w:rsidRPr="00C66ABB" w:rsidRDefault="00153342" w:rsidP="00C66ABB">
            <w:pPr>
              <w:jc w:val="both"/>
            </w:pPr>
          </w:p>
          <w:p w:rsidR="00153342" w:rsidRPr="00C66ABB" w:rsidRDefault="00153342" w:rsidP="00C66ABB">
            <w:pPr>
              <w:jc w:val="both"/>
            </w:pPr>
          </w:p>
          <w:p w:rsidR="00153342" w:rsidRPr="00C66ABB" w:rsidRDefault="00153342" w:rsidP="00C66ABB">
            <w:pPr>
              <w:jc w:val="both"/>
            </w:pPr>
            <w:r w:rsidRPr="00C66ABB">
              <w:t>- Kỹ năng nói: được tiến hành theo hình thức:</w:t>
            </w:r>
          </w:p>
          <w:p w:rsidR="00153342" w:rsidRPr="00C66ABB" w:rsidRDefault="00153342" w:rsidP="00C66ABB">
            <w:pPr>
              <w:jc w:val="both"/>
            </w:pPr>
            <w:r w:rsidRPr="00C66ABB">
              <w:t>+ Part 1 – IELTS speaking test</w:t>
            </w:r>
          </w:p>
          <w:p w:rsidR="00153342" w:rsidRPr="00C66ABB" w:rsidRDefault="00153342" w:rsidP="00C66ABB">
            <w:pPr>
              <w:jc w:val="both"/>
            </w:pPr>
            <w:r w:rsidRPr="00C66ABB">
              <w:t>+ Part 2 – IELTS speaking test</w:t>
            </w:r>
          </w:p>
          <w:p w:rsidR="00153342" w:rsidRPr="00C66ABB" w:rsidRDefault="00153342" w:rsidP="00C66ABB">
            <w:pPr>
              <w:jc w:val="both"/>
            </w:pPr>
          </w:p>
        </w:tc>
        <w:tc>
          <w:tcPr>
            <w:tcW w:w="2864" w:type="dxa"/>
            <w:shd w:val="clear" w:color="auto" w:fill="auto"/>
          </w:tcPr>
          <w:p w:rsidR="00153342" w:rsidRPr="00C66ABB" w:rsidRDefault="00153342" w:rsidP="00C66ABB">
            <w:pPr>
              <w:pStyle w:val="ColorfulList-Accent11"/>
              <w:ind w:left="0"/>
              <w:jc w:val="both"/>
            </w:pPr>
            <w:r w:rsidRPr="00C66ABB">
              <w:t>- Kỹ năng nghe (25 - 30 phút) gồm 3 phần:</w:t>
            </w:r>
          </w:p>
          <w:p w:rsidR="00153342" w:rsidRPr="00C66ABB" w:rsidRDefault="00153342" w:rsidP="00C66ABB">
            <w:pPr>
              <w:pStyle w:val="ColorfulList-Accent11"/>
              <w:ind w:left="0"/>
              <w:jc w:val="both"/>
            </w:pPr>
            <w:r w:rsidRPr="00C66ABB">
              <w:t>+ Part 1 IELTS listening test</w:t>
            </w:r>
          </w:p>
          <w:p w:rsidR="00153342" w:rsidRPr="00C66ABB" w:rsidRDefault="00153342" w:rsidP="00C66ABB">
            <w:pPr>
              <w:pStyle w:val="ColorfulList-Accent11"/>
              <w:ind w:left="0"/>
              <w:jc w:val="both"/>
            </w:pPr>
            <w:r w:rsidRPr="00C66ABB">
              <w:t>+ Part 2 IELTS listening test</w:t>
            </w:r>
          </w:p>
          <w:p w:rsidR="00153342" w:rsidRPr="00C66ABB" w:rsidRDefault="00153342" w:rsidP="00C66ABB">
            <w:pPr>
              <w:pStyle w:val="ColorfulList-Accent11"/>
              <w:ind w:left="0"/>
              <w:jc w:val="both"/>
            </w:pPr>
            <w:r w:rsidRPr="00C66ABB">
              <w:t>+ Part 3 IELTS listening test</w:t>
            </w:r>
          </w:p>
          <w:p w:rsidR="00153342" w:rsidRPr="00C66ABB" w:rsidRDefault="00153342" w:rsidP="00C66ABB">
            <w:pPr>
              <w:pStyle w:val="ColorfulList-Accent11"/>
              <w:ind w:left="0"/>
              <w:jc w:val="both"/>
            </w:pPr>
            <w:r w:rsidRPr="00C66ABB">
              <w:t>- Kỹ năng nói: đánh giá dựa trên kết quả thực hiện 2 trong các dự</w:t>
            </w:r>
            <w:r w:rsidRPr="00C66ABB">
              <w:rPr>
                <w:lang w:val="vi-VN"/>
              </w:rPr>
              <w:t xml:space="preserve"> án nhỏ (Project-P.)</w:t>
            </w:r>
            <w:r w:rsidRPr="00C66ABB">
              <w:t xml:space="preserve"> trong các tuần 2,3,5,6,7,9,11,12</w:t>
            </w:r>
            <w:r w:rsidRPr="00C66ABB">
              <w:rPr>
                <w:lang w:val="vi-VN"/>
              </w:rPr>
              <w:t xml:space="preserve">. </w:t>
            </w:r>
          </w:p>
          <w:p w:rsidR="00153342" w:rsidRPr="00C66ABB" w:rsidRDefault="00153342" w:rsidP="00C66ABB">
            <w:pPr>
              <w:pStyle w:val="ColorfulList-Accent11"/>
              <w:ind w:left="0"/>
              <w:jc w:val="both"/>
              <w:rPr>
                <w:lang w:val="vi-VN"/>
              </w:rPr>
            </w:pPr>
            <w:r w:rsidRPr="00C66ABB">
              <w:rPr>
                <w:lang w:val="vi-VN"/>
              </w:rPr>
              <w:t>Các dự án này được thực hiện theo nhóm như sau:</w:t>
            </w:r>
          </w:p>
          <w:p w:rsidR="00153342" w:rsidRPr="00C66ABB" w:rsidRDefault="00153342" w:rsidP="00C66ABB">
            <w:pPr>
              <w:pStyle w:val="ColorfulList-Accent11"/>
              <w:ind w:left="0"/>
              <w:jc w:val="both"/>
            </w:pPr>
            <w:r w:rsidRPr="00C66ABB">
              <w:rPr>
                <w:lang w:val="vi-VN"/>
              </w:rPr>
              <w:t xml:space="preserve">+ Vào tuần học đầu tiên giáo viên chia sinh viên mỗi lớp thành 8 nhóm. Mỗi nhóm bốc thăm để thực hiện </w:t>
            </w:r>
            <w:r w:rsidRPr="00C66ABB">
              <w:t>projects, discussion hoặc roleplay</w:t>
            </w:r>
          </w:p>
          <w:p w:rsidR="00153342" w:rsidRPr="00C66ABB" w:rsidRDefault="00153342" w:rsidP="00C66ABB">
            <w:pPr>
              <w:pStyle w:val="ColorfulList-Accent11"/>
              <w:ind w:left="0"/>
              <w:jc w:val="both"/>
              <w:rPr>
                <w:lang w:val="vi-VN"/>
              </w:rPr>
            </w:pPr>
            <w:r w:rsidRPr="00C66ABB">
              <w:rPr>
                <w:lang w:val="vi-VN"/>
              </w:rPr>
              <w:t>+ Các nhóm bốc thăm được của tuần nào sẽ thực hiện trong tuần đó,  theo hướng dẫn cụ thể trong từng tuần của giáo viên.</w:t>
            </w:r>
          </w:p>
          <w:p w:rsidR="00153342" w:rsidRPr="00C66ABB" w:rsidRDefault="00153342" w:rsidP="00C66ABB">
            <w:pPr>
              <w:pStyle w:val="ColorfulList-Accent11"/>
              <w:ind w:left="0"/>
              <w:jc w:val="both"/>
              <w:rPr>
                <w:lang w:val="vi-VN"/>
              </w:rPr>
            </w:pPr>
            <w:r w:rsidRPr="00C66ABB">
              <w:rPr>
                <w:lang w:val="vi-VN"/>
              </w:rPr>
              <w:t xml:space="preserve">+ Đối với phần presentation, các nhóm trình bày trực tiếp trên lớp với thời gian tối đa cho mỗi </w:t>
            </w:r>
            <w:r w:rsidRPr="00C66ABB">
              <w:rPr>
                <w:lang w:val="vi-VN"/>
              </w:rPr>
              <w:lastRenderedPageBreak/>
              <w:t>nhóm là 8 phút trình bày, 2 phút cho phần hỏi và trả lời.</w:t>
            </w:r>
          </w:p>
          <w:p w:rsidR="00153342" w:rsidRPr="00C66ABB" w:rsidRDefault="00153342" w:rsidP="00C66ABB">
            <w:pPr>
              <w:pStyle w:val="ColorfulList-Accent11"/>
              <w:ind w:left="0"/>
              <w:jc w:val="both"/>
              <w:rPr>
                <w:lang w:val="vi-VN"/>
              </w:rPr>
            </w:pPr>
            <w:r w:rsidRPr="00C66ABB">
              <w:rPr>
                <w:lang w:val="vi-VN"/>
              </w:rPr>
              <w:t>+ Đối với phần role-play, các nhóm thực hiện ở nhà và quay video nộp cho giáo viên theo thời hạn và địa chỉ của từng giáo viên giảng dạy.</w:t>
            </w:r>
          </w:p>
          <w:p w:rsidR="00153342" w:rsidRPr="00C66ABB" w:rsidRDefault="00153342" w:rsidP="00C66ABB">
            <w:pPr>
              <w:pStyle w:val="ColorfulList-Accent11"/>
              <w:ind w:left="0"/>
              <w:jc w:val="both"/>
              <w:rPr>
                <w:lang w:val="vi-VN"/>
              </w:rPr>
            </w:pPr>
            <w:r w:rsidRPr="00C66ABB">
              <w:rPr>
                <w:lang w:val="vi-VN"/>
              </w:rPr>
              <w:t>+ Điểm progress test 3 sẽ là điểm trung bình chung của 3 con điểm: điểm nghe, điểm presentation và điểm role-play. Trong đó presentation và role play được chấm theo thang điểm bên dưới.</w:t>
            </w:r>
          </w:p>
        </w:tc>
      </w:tr>
      <w:tr w:rsidR="00153342" w:rsidRPr="00C66ABB" w:rsidTr="0047687D">
        <w:trPr>
          <w:trHeight w:val="237"/>
        </w:trPr>
        <w:tc>
          <w:tcPr>
            <w:tcW w:w="1105" w:type="dxa"/>
          </w:tcPr>
          <w:p w:rsidR="00153342" w:rsidRPr="00C66ABB" w:rsidRDefault="00153342" w:rsidP="00C66ABB">
            <w:pPr>
              <w:pStyle w:val="ColorfulList-Accent11"/>
              <w:ind w:left="0"/>
              <w:jc w:val="center"/>
              <w:rPr>
                <w:b/>
              </w:rPr>
            </w:pPr>
            <w:r w:rsidRPr="00C66ABB">
              <w:rPr>
                <w:b/>
              </w:rPr>
              <w:lastRenderedPageBreak/>
              <w:t>Tiêu chí đánh giá</w:t>
            </w:r>
          </w:p>
        </w:tc>
        <w:tc>
          <w:tcPr>
            <w:tcW w:w="1843" w:type="dxa"/>
            <w:shd w:val="clear" w:color="auto" w:fill="auto"/>
          </w:tcPr>
          <w:p w:rsidR="00153342" w:rsidRPr="00C66ABB" w:rsidRDefault="00153342" w:rsidP="00C66ABB">
            <w:pPr>
              <w:pStyle w:val="ColorfulList-Accent11"/>
              <w:ind w:left="0"/>
              <w:jc w:val="both"/>
              <w:rPr>
                <w:lang w:val="vi-VN"/>
              </w:rPr>
            </w:pPr>
            <w:r w:rsidRPr="00C66ABB">
              <w:t xml:space="preserve">- </w:t>
            </w:r>
            <w:r w:rsidRPr="00C66ABB">
              <w:rPr>
                <w:lang w:val="vi-VN"/>
              </w:rPr>
              <w:t>Đ</w:t>
            </w:r>
            <w:r w:rsidRPr="00C66ABB">
              <w:t>i học đầy đủ, đúng giờ</w:t>
            </w:r>
            <w:r w:rsidRPr="00C66ABB">
              <w:rPr>
                <w:lang w:val="vi-VN"/>
              </w:rPr>
              <w:t xml:space="preserve"> (4 điểm)</w:t>
            </w:r>
          </w:p>
          <w:p w:rsidR="00153342" w:rsidRPr="00C66ABB" w:rsidRDefault="00153342" w:rsidP="00C66ABB">
            <w:pPr>
              <w:pStyle w:val="ColorfulList-Accent11"/>
              <w:ind w:left="0"/>
              <w:jc w:val="both"/>
              <w:rPr>
                <w:lang w:val="vi-VN"/>
              </w:rPr>
            </w:pPr>
            <w:r w:rsidRPr="00C66ABB">
              <w:rPr>
                <w:lang w:val="vi-VN"/>
              </w:rPr>
              <w:t xml:space="preserve">- Tham gia nhiệt tình, hiêu quả vào các hoạt động học tập trên lớp (3 điểm) </w:t>
            </w:r>
          </w:p>
          <w:p w:rsidR="00153342" w:rsidRPr="00C66ABB" w:rsidRDefault="00153342" w:rsidP="00C66ABB">
            <w:pPr>
              <w:pStyle w:val="ColorfulList-Accent11"/>
              <w:ind w:left="0"/>
              <w:jc w:val="both"/>
              <w:rPr>
                <w:lang w:val="vi-VN"/>
              </w:rPr>
            </w:pPr>
            <w:r w:rsidRPr="00C66ABB">
              <w:rPr>
                <w:lang w:val="vi-VN"/>
              </w:rPr>
              <w:t>- Hoàn thành đầy đủ, đúng thời hạn tất cả các bài tập về nhà (3 điểm)</w:t>
            </w:r>
          </w:p>
        </w:tc>
        <w:tc>
          <w:tcPr>
            <w:tcW w:w="6266" w:type="dxa"/>
            <w:gridSpan w:val="3"/>
            <w:shd w:val="clear" w:color="auto" w:fill="auto"/>
          </w:tcPr>
          <w:p w:rsidR="00153342" w:rsidRPr="00C66ABB" w:rsidRDefault="00153342" w:rsidP="00C66ABB">
            <w:pPr>
              <w:jc w:val="both"/>
              <w:rPr>
                <w:lang w:val="vi-VN"/>
              </w:rPr>
            </w:pPr>
            <w:r w:rsidRPr="00C66ABB">
              <w:rPr>
                <w:lang w:val="vi-VN"/>
              </w:rPr>
              <w:t>- Điểm nghe được đánh giá dựa trên số lượng các câu trả lời đúng.</w:t>
            </w:r>
          </w:p>
          <w:p w:rsidR="00153342" w:rsidRPr="00C66ABB" w:rsidRDefault="00153342" w:rsidP="00C66ABB">
            <w:pPr>
              <w:jc w:val="both"/>
              <w:rPr>
                <w:lang w:val="vi-VN"/>
              </w:rPr>
            </w:pPr>
            <w:r w:rsidRPr="00C66ABB">
              <w:rPr>
                <w:lang w:val="vi-VN"/>
              </w:rPr>
              <w:t>- Điểm nói được đánh giá dựa trên các tiêu chí:</w:t>
            </w:r>
          </w:p>
          <w:p w:rsidR="00153342" w:rsidRPr="00C66ABB" w:rsidRDefault="00153342" w:rsidP="00C66ABB">
            <w:pPr>
              <w:jc w:val="both"/>
              <w:rPr>
                <w:lang w:val="vi-VN"/>
              </w:rPr>
            </w:pPr>
            <w:r w:rsidRPr="00C66ABB">
              <w:rPr>
                <w:lang w:val="vi-VN"/>
              </w:rPr>
              <w:t xml:space="preserve"> + Hiệu quả sử dụng chức năng ngôn ngữ đã học trong chương trình vào giải quyết vấn đề thực tiễn của cuộc sống.</w:t>
            </w:r>
          </w:p>
          <w:p w:rsidR="00153342" w:rsidRPr="00C66ABB" w:rsidRDefault="00153342" w:rsidP="00C66ABB">
            <w:pPr>
              <w:jc w:val="both"/>
              <w:rPr>
                <w:lang w:val="vi-VN"/>
              </w:rPr>
            </w:pPr>
            <w:r w:rsidRPr="00C66ABB">
              <w:rPr>
                <w:lang w:val="vi-VN"/>
              </w:rPr>
              <w:t xml:space="preserve"> + Mức độ chính xác trong diễn đạt và sự trôi chảy.</w:t>
            </w:r>
          </w:p>
          <w:p w:rsidR="00153342" w:rsidRPr="00C66ABB" w:rsidRDefault="00153342" w:rsidP="00C66ABB">
            <w:pPr>
              <w:jc w:val="both"/>
            </w:pPr>
            <w:r w:rsidRPr="00C66ABB">
              <w:rPr>
                <w:lang w:val="vi-VN"/>
              </w:rPr>
              <w:t xml:space="preserve"> </w:t>
            </w:r>
            <w:r w:rsidRPr="00C66ABB">
              <w:t>+ Phát âm, ngữ diệu</w:t>
            </w:r>
          </w:p>
        </w:tc>
      </w:tr>
    </w:tbl>
    <w:p w:rsidR="00153342" w:rsidRPr="00C66ABB" w:rsidRDefault="00153342" w:rsidP="00C66ABB">
      <w:pPr>
        <w:jc w:val="center"/>
        <w:rPr>
          <w:iCs/>
        </w:rPr>
      </w:pPr>
    </w:p>
    <w:p w:rsidR="00153342" w:rsidRPr="00C66ABB" w:rsidRDefault="00153342" w:rsidP="00C66ABB">
      <w:r w:rsidRPr="00C66ABB">
        <w:rPr>
          <w:b/>
          <w:iCs/>
        </w:rPr>
        <w:t>6.2 Kiểm tra đánh giá giữa kỳ</w:t>
      </w:r>
      <w:r w:rsidRPr="00C66ABB">
        <w:t>: Trọng số 20%</w:t>
      </w:r>
    </w:p>
    <w:p w:rsidR="00153342" w:rsidRPr="00C66ABB" w:rsidRDefault="00153342" w:rsidP="00C66ABB">
      <w:pPr>
        <w:jc w:val="both"/>
      </w:pPr>
      <w:r w:rsidRPr="00C66ABB">
        <w:rPr>
          <w:i/>
        </w:rPr>
        <w:t>Mục đích</w:t>
      </w:r>
      <w:r w:rsidRPr="00C66ABB">
        <w:t>: So sánh năng lực của sinh viên với mức độ yêu cầu của chuẩn kiến thức, kĩ năng và thái độ của học phần sau khi đã học được một nửa học phần để từ đó cải thiện kịp thời hoạt động dạy và học.</w:t>
      </w:r>
    </w:p>
    <w:p w:rsidR="00153342" w:rsidRPr="00C66ABB" w:rsidRDefault="00153342" w:rsidP="00C66ABB">
      <w:pPr>
        <w:jc w:val="both"/>
      </w:pPr>
      <w:r w:rsidRPr="00C66ABB">
        <w:rPr>
          <w:i/>
        </w:rPr>
        <w:t xml:space="preserve">Mô tả cụ thể: </w:t>
      </w:r>
      <w:r w:rsidRPr="00C66ABB">
        <w:t>Bài kiểm tra được tiến hành trên lớp vào tuần 7 của học phần. Bài kiểm tra gồm 2 phần:  Nghe (10%) và Nói (10%)</w:t>
      </w:r>
    </w:p>
    <w:p w:rsidR="00153342" w:rsidRPr="00C66ABB" w:rsidRDefault="00153342" w:rsidP="00C66A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3462"/>
        <w:gridCol w:w="3769"/>
      </w:tblGrid>
      <w:tr w:rsidR="00153342" w:rsidRPr="00C66ABB" w:rsidTr="002A4051">
        <w:tc>
          <w:tcPr>
            <w:tcW w:w="2188" w:type="dxa"/>
            <w:shd w:val="clear" w:color="auto" w:fill="auto"/>
            <w:vAlign w:val="center"/>
          </w:tcPr>
          <w:p w:rsidR="00153342" w:rsidRPr="00C66ABB" w:rsidRDefault="00153342" w:rsidP="00C66ABB">
            <w:pPr>
              <w:jc w:val="center"/>
              <w:rPr>
                <w:b/>
              </w:rPr>
            </w:pPr>
            <w:r w:rsidRPr="00C66ABB">
              <w:rPr>
                <w:b/>
              </w:rPr>
              <w:t>Điểm thành phần</w:t>
            </w:r>
          </w:p>
        </w:tc>
        <w:tc>
          <w:tcPr>
            <w:tcW w:w="3605" w:type="dxa"/>
            <w:shd w:val="clear" w:color="auto" w:fill="auto"/>
            <w:vAlign w:val="center"/>
          </w:tcPr>
          <w:p w:rsidR="00153342" w:rsidRPr="00C66ABB" w:rsidRDefault="00153342" w:rsidP="00C66ABB">
            <w:pPr>
              <w:jc w:val="center"/>
              <w:rPr>
                <w:b/>
              </w:rPr>
            </w:pPr>
            <w:r w:rsidRPr="00C66ABB">
              <w:rPr>
                <w:b/>
              </w:rPr>
              <w:t>Kỹ năng nghe</w:t>
            </w:r>
          </w:p>
        </w:tc>
        <w:tc>
          <w:tcPr>
            <w:tcW w:w="3916" w:type="dxa"/>
            <w:shd w:val="clear" w:color="auto" w:fill="auto"/>
            <w:vAlign w:val="center"/>
          </w:tcPr>
          <w:p w:rsidR="00153342" w:rsidRPr="00C66ABB" w:rsidRDefault="00153342" w:rsidP="00C66ABB">
            <w:pPr>
              <w:jc w:val="center"/>
              <w:rPr>
                <w:b/>
              </w:rPr>
            </w:pPr>
            <w:r w:rsidRPr="00C66ABB">
              <w:rPr>
                <w:b/>
              </w:rPr>
              <w:t>Kỹ năng nói</w:t>
            </w:r>
          </w:p>
        </w:tc>
      </w:tr>
      <w:tr w:rsidR="00153342" w:rsidRPr="00C66ABB" w:rsidTr="002A4051">
        <w:tc>
          <w:tcPr>
            <w:tcW w:w="2188" w:type="dxa"/>
            <w:shd w:val="clear" w:color="auto" w:fill="auto"/>
          </w:tcPr>
          <w:p w:rsidR="00153342" w:rsidRPr="00C66ABB" w:rsidRDefault="00153342" w:rsidP="00C66ABB">
            <w:pPr>
              <w:jc w:val="center"/>
              <w:rPr>
                <w:b/>
              </w:rPr>
            </w:pPr>
            <w:r w:rsidRPr="00C66ABB">
              <w:rPr>
                <w:b/>
              </w:rPr>
              <w:t>Trọng số điểm</w:t>
            </w:r>
          </w:p>
        </w:tc>
        <w:tc>
          <w:tcPr>
            <w:tcW w:w="3605" w:type="dxa"/>
            <w:shd w:val="clear" w:color="auto" w:fill="auto"/>
          </w:tcPr>
          <w:p w:rsidR="00153342" w:rsidRPr="00C66ABB" w:rsidRDefault="00153342" w:rsidP="00C66ABB">
            <w:pPr>
              <w:jc w:val="center"/>
            </w:pPr>
            <w:r w:rsidRPr="00C66ABB">
              <w:t>10%</w:t>
            </w:r>
          </w:p>
        </w:tc>
        <w:tc>
          <w:tcPr>
            <w:tcW w:w="3916" w:type="dxa"/>
            <w:shd w:val="clear" w:color="auto" w:fill="auto"/>
          </w:tcPr>
          <w:p w:rsidR="00153342" w:rsidRPr="00C66ABB" w:rsidRDefault="00153342" w:rsidP="00C66ABB">
            <w:pPr>
              <w:jc w:val="center"/>
            </w:pPr>
            <w:r w:rsidRPr="00C66ABB">
              <w:t>10%</w:t>
            </w:r>
          </w:p>
        </w:tc>
      </w:tr>
      <w:tr w:rsidR="00153342" w:rsidRPr="00C66ABB" w:rsidTr="002A4051">
        <w:tc>
          <w:tcPr>
            <w:tcW w:w="2188" w:type="dxa"/>
            <w:shd w:val="clear" w:color="auto" w:fill="auto"/>
          </w:tcPr>
          <w:p w:rsidR="00153342" w:rsidRPr="00C66ABB" w:rsidRDefault="00153342" w:rsidP="00C66ABB">
            <w:pPr>
              <w:jc w:val="both"/>
              <w:rPr>
                <w:b/>
              </w:rPr>
            </w:pPr>
            <w:r w:rsidRPr="00C66ABB">
              <w:rPr>
                <w:b/>
              </w:rPr>
              <w:t>Hình thức kiểm tra</w:t>
            </w:r>
          </w:p>
        </w:tc>
        <w:tc>
          <w:tcPr>
            <w:tcW w:w="3605" w:type="dxa"/>
            <w:shd w:val="clear" w:color="auto" w:fill="auto"/>
          </w:tcPr>
          <w:p w:rsidR="00153342" w:rsidRPr="00C66ABB" w:rsidRDefault="00153342" w:rsidP="00C66ABB">
            <w:pPr>
              <w:pStyle w:val="ColorfulList-Accent11"/>
              <w:ind w:left="0"/>
              <w:jc w:val="both"/>
            </w:pPr>
            <w:r w:rsidRPr="00C66ABB">
              <w:t>- Bài kiểm tra nghe (30-35 phút) gồm 2 phần theo hình thức</w:t>
            </w:r>
          </w:p>
          <w:p w:rsidR="00153342" w:rsidRPr="00C66ABB" w:rsidRDefault="00153342" w:rsidP="00C66ABB">
            <w:pPr>
              <w:jc w:val="both"/>
            </w:pPr>
            <w:r w:rsidRPr="00C66ABB">
              <w:t>+ Part 1 – IELTS listening test</w:t>
            </w:r>
          </w:p>
          <w:p w:rsidR="00153342" w:rsidRPr="00C66ABB" w:rsidRDefault="00153342" w:rsidP="00C66ABB">
            <w:pPr>
              <w:jc w:val="both"/>
            </w:pPr>
            <w:r w:rsidRPr="00C66ABB">
              <w:t>+ Part 2 – IELTS listening test</w:t>
            </w:r>
          </w:p>
          <w:p w:rsidR="00153342" w:rsidRPr="00C66ABB" w:rsidRDefault="00153342" w:rsidP="00C66ABB">
            <w:pPr>
              <w:jc w:val="both"/>
            </w:pPr>
            <w:r w:rsidRPr="00C66ABB">
              <w:t>+ Part 3 – IELTS listening test</w:t>
            </w:r>
          </w:p>
          <w:p w:rsidR="00153342" w:rsidRPr="00C66ABB" w:rsidRDefault="00153342" w:rsidP="00C66ABB">
            <w:pPr>
              <w:pStyle w:val="ColorfulList-Accent11"/>
              <w:ind w:left="0"/>
              <w:jc w:val="both"/>
            </w:pPr>
          </w:p>
        </w:tc>
        <w:tc>
          <w:tcPr>
            <w:tcW w:w="3916" w:type="dxa"/>
            <w:shd w:val="clear" w:color="auto" w:fill="auto"/>
          </w:tcPr>
          <w:p w:rsidR="00153342" w:rsidRPr="00C66ABB" w:rsidRDefault="00153342" w:rsidP="00C66ABB">
            <w:pPr>
              <w:jc w:val="both"/>
            </w:pPr>
            <w:r w:rsidRPr="00C66ABB">
              <w:t>- Bài kiểm tra nói (5-7 phút) được tiến hành theo cá nhân, bao gồm 2 phần theo hính thức của bài thi IELTS</w:t>
            </w:r>
          </w:p>
          <w:p w:rsidR="00153342" w:rsidRPr="00C66ABB" w:rsidRDefault="00153342" w:rsidP="00C66ABB">
            <w:pPr>
              <w:jc w:val="both"/>
            </w:pPr>
            <w:r w:rsidRPr="00C66ABB">
              <w:t xml:space="preserve"> + Phần 1 (2-3 phút): Sts answer general questions about themselves</w:t>
            </w:r>
          </w:p>
          <w:p w:rsidR="00153342" w:rsidRPr="00C66ABB" w:rsidRDefault="00153342" w:rsidP="00C66ABB">
            <w:pPr>
              <w:jc w:val="both"/>
            </w:pPr>
            <w:r w:rsidRPr="00C66ABB">
              <w:t>+ Phần 2 (3-4 phút): Sts talk about a given topic</w:t>
            </w:r>
          </w:p>
        </w:tc>
      </w:tr>
      <w:tr w:rsidR="00153342" w:rsidRPr="00C66ABB" w:rsidTr="002A4051">
        <w:tc>
          <w:tcPr>
            <w:tcW w:w="2188" w:type="dxa"/>
            <w:shd w:val="clear" w:color="auto" w:fill="auto"/>
          </w:tcPr>
          <w:p w:rsidR="00153342" w:rsidRPr="00C66ABB" w:rsidRDefault="00153342" w:rsidP="00C66ABB">
            <w:pPr>
              <w:jc w:val="both"/>
              <w:rPr>
                <w:b/>
              </w:rPr>
            </w:pPr>
            <w:r w:rsidRPr="00C66ABB">
              <w:rPr>
                <w:b/>
              </w:rPr>
              <w:t>Tiêu chí đánh giá</w:t>
            </w:r>
          </w:p>
        </w:tc>
        <w:tc>
          <w:tcPr>
            <w:tcW w:w="3605" w:type="dxa"/>
            <w:shd w:val="clear" w:color="auto" w:fill="auto"/>
          </w:tcPr>
          <w:p w:rsidR="00153342" w:rsidRPr="00C66ABB" w:rsidRDefault="00153342" w:rsidP="00C66ABB">
            <w:pPr>
              <w:jc w:val="both"/>
            </w:pPr>
            <w:r w:rsidRPr="00C66ABB">
              <w:t>Điểm nghe được đánh giá dựa trên số lượng các câu trả lời đúng.</w:t>
            </w:r>
          </w:p>
        </w:tc>
        <w:tc>
          <w:tcPr>
            <w:tcW w:w="3916" w:type="dxa"/>
            <w:shd w:val="clear" w:color="auto" w:fill="auto"/>
          </w:tcPr>
          <w:p w:rsidR="00153342" w:rsidRPr="00C66ABB" w:rsidRDefault="00153342" w:rsidP="00C66ABB">
            <w:pPr>
              <w:jc w:val="both"/>
            </w:pPr>
            <w:r w:rsidRPr="00C66ABB">
              <w:t>- Điểm nói được đánh giá dựa trên các tiêu chí:</w:t>
            </w:r>
          </w:p>
          <w:p w:rsidR="00153342" w:rsidRPr="00C66ABB" w:rsidRDefault="00153342" w:rsidP="00C66ABB">
            <w:pPr>
              <w:jc w:val="both"/>
            </w:pPr>
            <w:r w:rsidRPr="00C66ABB">
              <w:t xml:space="preserve"> + Hiệu quả sử dụng chức năng ngôn ngữ đã học trong chương trình vào </w:t>
            </w:r>
            <w:r w:rsidRPr="00C66ABB">
              <w:lastRenderedPageBreak/>
              <w:t>giải quyết vấn đề thực tiễn của cuộc sống.</w:t>
            </w:r>
          </w:p>
          <w:p w:rsidR="00153342" w:rsidRPr="00C66ABB" w:rsidRDefault="00153342" w:rsidP="00C66ABB">
            <w:pPr>
              <w:jc w:val="both"/>
            </w:pPr>
            <w:r w:rsidRPr="00C66ABB">
              <w:t xml:space="preserve"> + Mức độ chính xác trong diễn đạt và sự trôi chảy.</w:t>
            </w:r>
          </w:p>
          <w:p w:rsidR="00153342" w:rsidRPr="00C66ABB" w:rsidRDefault="00153342" w:rsidP="00C66ABB">
            <w:pPr>
              <w:jc w:val="both"/>
            </w:pPr>
            <w:r w:rsidRPr="00C66ABB">
              <w:t xml:space="preserve"> + Phát âm, ngữ diệu</w:t>
            </w:r>
          </w:p>
        </w:tc>
      </w:tr>
    </w:tbl>
    <w:p w:rsidR="00153342" w:rsidRPr="00C66ABB" w:rsidRDefault="00153342" w:rsidP="00C66ABB">
      <w:pPr>
        <w:jc w:val="both"/>
        <w:rPr>
          <w:i/>
        </w:rPr>
      </w:pPr>
    </w:p>
    <w:p w:rsidR="00153342" w:rsidRPr="00C66ABB" w:rsidRDefault="00153342" w:rsidP="00C66ABB">
      <w:r w:rsidRPr="00C66ABB">
        <w:rPr>
          <w:b/>
          <w:iCs/>
        </w:rPr>
        <w:t>6.3 Kiểm tra đánh giá cuối kỳ</w:t>
      </w:r>
      <w:r w:rsidRPr="00C66ABB">
        <w:t>: Trọng số 50%</w:t>
      </w:r>
    </w:p>
    <w:p w:rsidR="00153342" w:rsidRPr="00C66ABB" w:rsidRDefault="00153342" w:rsidP="00C66ABB">
      <w:pPr>
        <w:jc w:val="both"/>
        <w:rPr>
          <w:i/>
        </w:rPr>
      </w:pPr>
      <w:r w:rsidRPr="00C66ABB">
        <w:rPr>
          <w:i/>
        </w:rPr>
        <w:t>Mục đích:</w:t>
      </w:r>
    </w:p>
    <w:p w:rsidR="00153342" w:rsidRPr="00C66ABB" w:rsidRDefault="00153342" w:rsidP="00C66ABB">
      <w:pPr>
        <w:jc w:val="both"/>
      </w:pPr>
      <w:r w:rsidRPr="00C66ABB">
        <w:t>Đánh giá kết quả chung về năng lực của sinh viên với mức độ yêu cầu của chuẩn kiến thức, kĩ năng và thái độ của học phần để củng cố, mở rộng toàn bộ tri thức đã học từ đầu học phần và tạo điều kiện cho sinh viên chuyển sang học học phần mới.</w:t>
      </w:r>
    </w:p>
    <w:p w:rsidR="00153342" w:rsidRPr="00C66ABB" w:rsidRDefault="00153342" w:rsidP="00C66ABB">
      <w:pPr>
        <w:jc w:val="both"/>
      </w:pPr>
      <w:r w:rsidRPr="00C66ABB">
        <w:rPr>
          <w:i/>
        </w:rPr>
        <w:t xml:space="preserve">Mô tả cụ thể: </w:t>
      </w:r>
      <w:r w:rsidRPr="00C66ABB">
        <w:t>Bài thi được tiến hành sau khi kết thúc học phần. Bài thi gồm 2 phần:  Nghe (25%) và Nói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460"/>
        <w:gridCol w:w="3766"/>
      </w:tblGrid>
      <w:tr w:rsidR="00153342" w:rsidRPr="00C66ABB" w:rsidTr="002A4051">
        <w:tc>
          <w:tcPr>
            <w:tcW w:w="2235" w:type="dxa"/>
            <w:tcBorders>
              <w:top w:val="single" w:sz="4" w:space="0" w:color="auto"/>
              <w:left w:val="single" w:sz="4" w:space="0" w:color="auto"/>
              <w:bottom w:val="single" w:sz="4" w:space="0" w:color="auto"/>
              <w:right w:val="single" w:sz="4" w:space="0" w:color="auto"/>
            </w:tcBorders>
            <w:vAlign w:val="center"/>
            <w:hideMark/>
          </w:tcPr>
          <w:p w:rsidR="00153342" w:rsidRPr="00C66ABB" w:rsidRDefault="00153342" w:rsidP="00C66ABB">
            <w:pPr>
              <w:jc w:val="center"/>
              <w:rPr>
                <w:b/>
              </w:rPr>
            </w:pPr>
            <w:r w:rsidRPr="00C66ABB">
              <w:rPr>
                <w:b/>
              </w:rPr>
              <w:t>Điểm thành phần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3342" w:rsidRPr="00C66ABB" w:rsidRDefault="00153342" w:rsidP="00C66ABB">
            <w:pPr>
              <w:jc w:val="center"/>
              <w:rPr>
                <w:b/>
              </w:rPr>
            </w:pPr>
            <w:r w:rsidRPr="00C66ABB">
              <w:rPr>
                <w:b/>
              </w:rPr>
              <w:t>Điểm nghe</w:t>
            </w:r>
          </w:p>
        </w:tc>
        <w:tc>
          <w:tcPr>
            <w:tcW w:w="4016" w:type="dxa"/>
            <w:tcBorders>
              <w:top w:val="single" w:sz="4" w:space="0" w:color="auto"/>
              <w:left w:val="single" w:sz="4" w:space="0" w:color="auto"/>
              <w:bottom w:val="single" w:sz="4" w:space="0" w:color="auto"/>
              <w:right w:val="single" w:sz="4" w:space="0" w:color="auto"/>
            </w:tcBorders>
            <w:vAlign w:val="center"/>
            <w:hideMark/>
          </w:tcPr>
          <w:p w:rsidR="00153342" w:rsidRPr="00C66ABB" w:rsidRDefault="00153342" w:rsidP="00C66ABB">
            <w:pPr>
              <w:jc w:val="center"/>
              <w:rPr>
                <w:b/>
              </w:rPr>
            </w:pPr>
            <w:r w:rsidRPr="00C66ABB">
              <w:rPr>
                <w:b/>
              </w:rPr>
              <w:t>Điểm nói</w:t>
            </w:r>
          </w:p>
        </w:tc>
      </w:tr>
      <w:tr w:rsidR="00153342" w:rsidRPr="00C66ABB" w:rsidTr="002A4051">
        <w:tc>
          <w:tcPr>
            <w:tcW w:w="2235"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rPr>
                <w:b/>
              </w:rPr>
            </w:pPr>
            <w:r w:rsidRPr="00C66ABB">
              <w:rPr>
                <w:b/>
              </w:rPr>
              <w:t>Trọng số điểm</w:t>
            </w:r>
          </w:p>
        </w:tc>
        <w:tc>
          <w:tcPr>
            <w:tcW w:w="3685"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center"/>
            </w:pPr>
            <w:r w:rsidRPr="00C66ABB">
              <w:t>25%</w:t>
            </w:r>
          </w:p>
        </w:tc>
        <w:tc>
          <w:tcPr>
            <w:tcW w:w="4016"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center"/>
            </w:pPr>
            <w:r w:rsidRPr="00C66ABB">
              <w:t>25%</w:t>
            </w:r>
          </w:p>
        </w:tc>
      </w:tr>
      <w:tr w:rsidR="00153342" w:rsidRPr="00C66ABB" w:rsidTr="002A4051">
        <w:tc>
          <w:tcPr>
            <w:tcW w:w="2235"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rPr>
                <w:b/>
              </w:rPr>
            </w:pPr>
            <w:r w:rsidRPr="00C66ABB">
              <w:rPr>
                <w:b/>
              </w:rPr>
              <w:t>Hình thức kiểm tra</w:t>
            </w:r>
          </w:p>
        </w:tc>
        <w:tc>
          <w:tcPr>
            <w:tcW w:w="3685"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pPr>
            <w:r w:rsidRPr="00C66ABB">
              <w:t>- Bài kiểm tra nghe (45-60 phút) gồm 3 phần theo hình thức như sau:</w:t>
            </w:r>
          </w:p>
          <w:p w:rsidR="00153342" w:rsidRPr="00C66ABB" w:rsidRDefault="00153342" w:rsidP="00C66ABB">
            <w:pPr>
              <w:jc w:val="both"/>
            </w:pPr>
            <w:r w:rsidRPr="00C66ABB">
              <w:t>+ Part 1: IELTS listening test</w:t>
            </w:r>
          </w:p>
          <w:p w:rsidR="00153342" w:rsidRPr="00C66ABB" w:rsidRDefault="00153342" w:rsidP="00C66ABB">
            <w:pPr>
              <w:jc w:val="both"/>
            </w:pPr>
            <w:r w:rsidRPr="00C66ABB">
              <w:t>+ Part 2: IELTS listening test</w:t>
            </w:r>
          </w:p>
          <w:p w:rsidR="00153342" w:rsidRPr="00C66ABB" w:rsidRDefault="00153342" w:rsidP="00C66ABB">
            <w:pPr>
              <w:jc w:val="both"/>
            </w:pPr>
            <w:r w:rsidRPr="00C66ABB">
              <w:t>+ Part 3: IELTS listening test</w:t>
            </w:r>
          </w:p>
        </w:tc>
        <w:tc>
          <w:tcPr>
            <w:tcW w:w="4016"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pPr>
            <w:r w:rsidRPr="00C66ABB">
              <w:t>- Bài kiểm tra nói (10-12 phút) được tiến hành theo từng cá nhân, gồm 3 phần tương tự như định dạng bài thi IELTS speaking test:</w:t>
            </w:r>
          </w:p>
          <w:p w:rsidR="00153342" w:rsidRPr="00C66ABB" w:rsidRDefault="00153342" w:rsidP="00C66ABB">
            <w:pPr>
              <w:jc w:val="both"/>
            </w:pPr>
            <w:r w:rsidRPr="00C66ABB">
              <w:t xml:space="preserve"> + Phần 1 (2 phút – 15/50 điểm): Trả lời câu hỏi của giám khảo về một số thông tin cá nhân (tương tự part 1 IELTS speaking test)</w:t>
            </w:r>
          </w:p>
          <w:p w:rsidR="00153342" w:rsidRPr="00C66ABB" w:rsidRDefault="00153342" w:rsidP="00C66ABB">
            <w:pPr>
              <w:jc w:val="both"/>
            </w:pPr>
            <w:r w:rsidRPr="00C66ABB">
              <w:t>+ Phần 2 (3-4 phút – 20/50 điểm): Nói về 1 chủ đề với 3 gợi ý cho sẵn (tương tự Part 2 IELTS speaking test)</w:t>
            </w:r>
          </w:p>
          <w:p w:rsidR="00153342" w:rsidRPr="00C66ABB" w:rsidRDefault="00153342" w:rsidP="00C66ABB">
            <w:pPr>
              <w:jc w:val="both"/>
            </w:pPr>
            <w:r w:rsidRPr="00C66ABB">
              <w:t>+ Phần 3 (3-4 phút – 15/50 điểm): Trả lời câu hỏi mở rộng của giám khảo về chủ đề liên quan đến phần 2 (tương tự Part 3 IELTS speaking test)</w:t>
            </w:r>
          </w:p>
        </w:tc>
      </w:tr>
      <w:tr w:rsidR="00153342" w:rsidRPr="00C66ABB" w:rsidTr="002A4051">
        <w:tc>
          <w:tcPr>
            <w:tcW w:w="2235"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rPr>
                <w:b/>
              </w:rPr>
            </w:pPr>
            <w:r w:rsidRPr="00C66ABB">
              <w:rPr>
                <w:b/>
              </w:rPr>
              <w:t>Tiêu chí đánh giá</w:t>
            </w:r>
          </w:p>
        </w:tc>
        <w:tc>
          <w:tcPr>
            <w:tcW w:w="3685"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pPr>
            <w:r w:rsidRPr="00C66ABB">
              <w:t>Điểm nghe được đánh giá dựa trên các tiêu chí:</w:t>
            </w:r>
          </w:p>
          <w:p w:rsidR="00153342" w:rsidRPr="00C66ABB" w:rsidRDefault="00153342" w:rsidP="00C66ABB">
            <w:pPr>
              <w:jc w:val="both"/>
            </w:pPr>
            <w:r w:rsidRPr="00C66ABB">
              <w:t xml:space="preserve"> + Nắm được các kỹ năng nghe hiểu.</w:t>
            </w:r>
          </w:p>
          <w:p w:rsidR="00153342" w:rsidRPr="00C66ABB" w:rsidRDefault="00153342" w:rsidP="00C66ABB">
            <w:pPr>
              <w:jc w:val="both"/>
            </w:pPr>
            <w:r w:rsidRPr="00C66ABB">
              <w:t xml:space="preserve"> + Vận dụng các kỹ năng nghe hiểu vào bài nghe cụ thể và làm đúng các yêu cầu được đặt ra.</w:t>
            </w:r>
          </w:p>
        </w:tc>
        <w:tc>
          <w:tcPr>
            <w:tcW w:w="4016" w:type="dxa"/>
            <w:tcBorders>
              <w:top w:val="single" w:sz="4" w:space="0" w:color="auto"/>
              <w:left w:val="single" w:sz="4" w:space="0" w:color="auto"/>
              <w:bottom w:val="single" w:sz="4" w:space="0" w:color="auto"/>
              <w:right w:val="single" w:sz="4" w:space="0" w:color="auto"/>
            </w:tcBorders>
            <w:hideMark/>
          </w:tcPr>
          <w:p w:rsidR="00153342" w:rsidRPr="00C66ABB" w:rsidRDefault="00153342" w:rsidP="00C66ABB">
            <w:pPr>
              <w:jc w:val="both"/>
            </w:pPr>
            <w:r w:rsidRPr="00C66ABB">
              <w:t>- Điểm nói được đánh giá dựa trên các tiêu chí:</w:t>
            </w:r>
          </w:p>
          <w:p w:rsidR="00153342" w:rsidRPr="00C66ABB" w:rsidRDefault="00153342" w:rsidP="00C66ABB">
            <w:pPr>
              <w:jc w:val="both"/>
            </w:pPr>
            <w:r w:rsidRPr="00C66ABB">
              <w:t xml:space="preserve"> + Hiệu quả sử dụng chức năng ngôn ngữ đã học trong chương trình vào giải quyết vấn đề thực tiễn của cuộc sống.</w:t>
            </w:r>
          </w:p>
          <w:p w:rsidR="00153342" w:rsidRPr="00C66ABB" w:rsidRDefault="00153342" w:rsidP="00C66ABB">
            <w:pPr>
              <w:jc w:val="both"/>
            </w:pPr>
            <w:r w:rsidRPr="00C66ABB">
              <w:t xml:space="preserve"> + Mức độ chính xác trong diễn đạt và sự trôi chảy.</w:t>
            </w:r>
          </w:p>
          <w:p w:rsidR="00153342" w:rsidRPr="00C66ABB" w:rsidRDefault="00153342" w:rsidP="00C66ABB">
            <w:pPr>
              <w:jc w:val="both"/>
            </w:pPr>
            <w:r w:rsidRPr="00C66ABB">
              <w:t xml:space="preserve"> + Phát âm, ngữ diệu</w:t>
            </w:r>
          </w:p>
        </w:tc>
      </w:tr>
    </w:tbl>
    <w:p w:rsidR="00153342" w:rsidRPr="00C66ABB" w:rsidRDefault="00153342" w:rsidP="00C66ABB"/>
    <w:p w:rsidR="00153342" w:rsidRPr="00C66ABB" w:rsidRDefault="00153342" w:rsidP="00C66ABB">
      <w:pPr>
        <w:ind w:left="720"/>
        <w:jc w:val="both"/>
      </w:pPr>
    </w:p>
    <w:p w:rsidR="00153342" w:rsidRPr="00C66ABB" w:rsidRDefault="00153342" w:rsidP="00C66ABB">
      <w:pPr>
        <w:rPr>
          <w:rStyle w:val="a1"/>
          <w:b/>
          <w:color w:val="auto"/>
        </w:rPr>
      </w:pPr>
    </w:p>
    <w:p w:rsidR="00BE66CC" w:rsidRPr="00C66ABB" w:rsidRDefault="00BE66CC" w:rsidP="00C66ABB">
      <w:pPr>
        <w:jc w:val="both"/>
      </w:pPr>
    </w:p>
    <w:p w:rsidR="00F9464E" w:rsidRPr="00C66ABB" w:rsidRDefault="00F9464E" w:rsidP="00C66ABB"/>
    <w:sectPr w:rsidR="00F9464E" w:rsidRPr="00C66ABB" w:rsidSect="002A4051">
      <w:footerReference w:type="default" r:id="rId7"/>
      <w:pgSz w:w="11906" w:h="16838" w:code="9"/>
      <w:pgMar w:top="1134" w:right="1134" w:bottom="1134" w:left="1418"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85" w:rsidRDefault="00756785" w:rsidP="002A4051">
      <w:r>
        <w:separator/>
      </w:r>
    </w:p>
  </w:endnote>
  <w:endnote w:type="continuationSeparator" w:id="0">
    <w:p w:rsidR="00756785" w:rsidRDefault="00756785" w:rsidP="002A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28824"/>
      <w:docPartObj>
        <w:docPartGallery w:val="Page Numbers (Bottom of Page)"/>
        <w:docPartUnique/>
      </w:docPartObj>
    </w:sdtPr>
    <w:sdtEndPr>
      <w:rPr>
        <w:noProof/>
      </w:rPr>
    </w:sdtEndPr>
    <w:sdtContent>
      <w:p w:rsidR="002A4051" w:rsidRDefault="002A4051">
        <w:pPr>
          <w:pStyle w:val="Footer"/>
          <w:jc w:val="center"/>
        </w:pPr>
        <w:r>
          <w:fldChar w:fldCharType="begin"/>
        </w:r>
        <w:r>
          <w:instrText xml:space="preserve"> PAGE   \* MERGEFORMAT </w:instrText>
        </w:r>
        <w:r>
          <w:fldChar w:fldCharType="separate"/>
        </w:r>
        <w:r w:rsidR="0047687D">
          <w:rPr>
            <w:noProof/>
          </w:rPr>
          <w:t>1</w:t>
        </w:r>
        <w:r>
          <w:rPr>
            <w:noProof/>
          </w:rPr>
          <w:fldChar w:fldCharType="end"/>
        </w:r>
      </w:p>
    </w:sdtContent>
  </w:sdt>
  <w:p w:rsidR="002A4051" w:rsidRDefault="002A40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85" w:rsidRDefault="00756785" w:rsidP="002A4051">
      <w:r>
        <w:separator/>
      </w:r>
    </w:p>
  </w:footnote>
  <w:footnote w:type="continuationSeparator" w:id="0">
    <w:p w:rsidR="00756785" w:rsidRDefault="00756785" w:rsidP="002A4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DAF"/>
    <w:multiLevelType w:val="hybridMultilevel"/>
    <w:tmpl w:val="FD928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12392"/>
    <w:multiLevelType w:val="hybridMultilevel"/>
    <w:tmpl w:val="F0E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97956"/>
    <w:multiLevelType w:val="hybridMultilevel"/>
    <w:tmpl w:val="F2D0A476"/>
    <w:lvl w:ilvl="0" w:tplc="79F069E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634533"/>
    <w:multiLevelType w:val="hybridMultilevel"/>
    <w:tmpl w:val="E7AC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FD"/>
    <w:rsid w:val="001063D3"/>
    <w:rsid w:val="00153342"/>
    <w:rsid w:val="002A4051"/>
    <w:rsid w:val="002C776A"/>
    <w:rsid w:val="003E37FC"/>
    <w:rsid w:val="0047687D"/>
    <w:rsid w:val="00545C5B"/>
    <w:rsid w:val="00756785"/>
    <w:rsid w:val="007F47E2"/>
    <w:rsid w:val="009D4FFD"/>
    <w:rsid w:val="00A63C8B"/>
    <w:rsid w:val="00BE66CC"/>
    <w:rsid w:val="00C66ABB"/>
    <w:rsid w:val="00F9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5AFAF"/>
  <w15:docId w15:val="{F8C32403-9DB8-4755-807C-B8C83536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4FFD"/>
    <w:pPr>
      <w:ind w:left="720"/>
      <w:contextualSpacing/>
    </w:pPr>
  </w:style>
  <w:style w:type="character" w:customStyle="1" w:styleId="a1">
    <w:name w:val="a1"/>
    <w:rsid w:val="00BE66CC"/>
    <w:rPr>
      <w:color w:val="008000"/>
    </w:rPr>
  </w:style>
  <w:style w:type="paragraph" w:styleId="ListParagraph">
    <w:name w:val="List Paragraph"/>
    <w:basedOn w:val="Normal"/>
    <w:uiPriority w:val="72"/>
    <w:qFormat/>
    <w:rsid w:val="00153342"/>
    <w:pPr>
      <w:ind w:left="720"/>
      <w:contextualSpacing/>
    </w:pPr>
  </w:style>
  <w:style w:type="paragraph" w:styleId="Header">
    <w:name w:val="header"/>
    <w:basedOn w:val="Normal"/>
    <w:link w:val="HeaderChar"/>
    <w:uiPriority w:val="99"/>
    <w:unhideWhenUsed/>
    <w:rsid w:val="002A4051"/>
    <w:pPr>
      <w:tabs>
        <w:tab w:val="center" w:pos="4680"/>
        <w:tab w:val="right" w:pos="9360"/>
      </w:tabs>
    </w:pPr>
  </w:style>
  <w:style w:type="character" w:customStyle="1" w:styleId="HeaderChar">
    <w:name w:val="Header Char"/>
    <w:basedOn w:val="DefaultParagraphFont"/>
    <w:link w:val="Header"/>
    <w:uiPriority w:val="99"/>
    <w:rsid w:val="002A40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051"/>
    <w:pPr>
      <w:tabs>
        <w:tab w:val="center" w:pos="4680"/>
        <w:tab w:val="right" w:pos="9360"/>
      </w:tabs>
    </w:pPr>
  </w:style>
  <w:style w:type="character" w:customStyle="1" w:styleId="FooterChar">
    <w:name w:val="Footer Char"/>
    <w:basedOn w:val="DefaultParagraphFont"/>
    <w:link w:val="Footer"/>
    <w:uiPriority w:val="99"/>
    <w:rsid w:val="002A40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Ms. Hoang Minh</cp:lastModifiedBy>
  <cp:revision>3</cp:revision>
  <dcterms:created xsi:type="dcterms:W3CDTF">2021-11-13T18:14:00Z</dcterms:created>
  <dcterms:modified xsi:type="dcterms:W3CDTF">2021-11-13T18:16:00Z</dcterms:modified>
</cp:coreProperties>
</file>