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19" w:type="dxa"/>
        <w:jc w:val="center"/>
        <w:tblLook w:val="01E0" w:firstRow="1" w:lastRow="1" w:firstColumn="1" w:lastColumn="1" w:noHBand="0" w:noVBand="0"/>
      </w:tblPr>
      <w:tblGrid>
        <w:gridCol w:w="8364"/>
        <w:gridCol w:w="9655"/>
      </w:tblGrid>
      <w:tr w:rsidR="0018504B" w:rsidRPr="00175925" w14:paraId="7A33046E" w14:textId="77777777" w:rsidTr="00FD319C">
        <w:trPr>
          <w:jc w:val="center"/>
        </w:trPr>
        <w:tc>
          <w:tcPr>
            <w:tcW w:w="8364" w:type="dxa"/>
            <w:shd w:val="clear" w:color="auto" w:fill="auto"/>
          </w:tcPr>
          <w:p w14:paraId="05D91D15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pt-BR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pt-BR"/>
              </w:rPr>
              <w:t>HỒNG ĐỨC UNIVERSITY</w:t>
            </w:r>
          </w:p>
          <w:p w14:paraId="753D6327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Faculty of Foreign Languages</w:t>
            </w:r>
          </w:p>
          <w:p w14:paraId="069961D0" w14:textId="77777777" w:rsidR="00C80F95" w:rsidRDefault="00C80F95" w:rsidP="00C80F95">
            <w:pPr>
              <w:ind w:left="195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>Division of Linguistics - Culture and</w:t>
            </w:r>
          </w:p>
          <w:p w14:paraId="4F11B5AB" w14:textId="454A2840" w:rsidR="0018504B" w:rsidRPr="00175925" w:rsidRDefault="00C80F95" w:rsidP="00C80F95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9655" w:type="dxa"/>
            <w:shd w:val="clear" w:color="auto" w:fill="auto"/>
          </w:tcPr>
          <w:p w14:paraId="75734D8A" w14:textId="13175D61" w:rsidR="0018504B" w:rsidRPr="00175925" w:rsidRDefault="004939D5" w:rsidP="00944ED2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         </w:t>
            </w:r>
            <w:r w:rsidR="0018504B"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SYLLABUS</w:t>
            </w:r>
          </w:p>
          <w:p w14:paraId="6BF85E42" w14:textId="77777777" w:rsidR="0018504B" w:rsidRPr="00C80F95" w:rsidRDefault="0018504B" w:rsidP="00944ED2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/>
              </w:rPr>
            </w:pPr>
            <w:bookmarkStart w:id="0" w:name="_GoBack"/>
            <w:r w:rsidRPr="00C80F9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>ENGLISH LANGUAGE TEACHING TECHNIQUES 1</w:t>
            </w:r>
          </w:p>
          <w:bookmarkEnd w:id="0"/>
          <w:p w14:paraId="3F960B0F" w14:textId="7F7E4235" w:rsidR="0018504B" w:rsidRPr="00175925" w:rsidRDefault="004939D5" w:rsidP="00944ED2">
            <w:pPr>
              <w:spacing w:line="360" w:lineRule="auto"/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vi-VN"/>
              </w:rPr>
              <w:t xml:space="preserve">                     </w:t>
            </w:r>
            <w:r w:rsidR="0018504B"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</w:rPr>
              <w:t xml:space="preserve">Course code: </w:t>
            </w: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132020</w:t>
            </w:r>
          </w:p>
        </w:tc>
      </w:tr>
    </w:tbl>
    <w:p w14:paraId="6B33A406" w14:textId="77777777" w:rsidR="0018504B" w:rsidRPr="00175925" w:rsidRDefault="0018504B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37285F2F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  <w:shd w:val="clear" w:color="auto" w:fill="FFFFFF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 xml:space="preserve">I. </w:t>
      </w:r>
      <w:hyperlink r:id="rId6" w:anchor="general-information-section" w:history="1">
        <w:r w:rsidRPr="00175925">
          <w:rPr>
            <w:rFonts w:ascii="Times" w:hAnsi="Times" w:cs="Tahoma"/>
            <w:b/>
            <w:color w:val="000000" w:themeColor="text1"/>
            <w:sz w:val="26"/>
            <w:szCs w:val="26"/>
            <w:shd w:val="clear" w:color="auto" w:fill="FFFFFF"/>
          </w:rPr>
          <w:t>General information</w:t>
        </w:r>
      </w:hyperlink>
    </w:p>
    <w:p w14:paraId="22D86239" w14:textId="1629E4C4" w:rsidR="0018504B" w:rsidRPr="00175925" w:rsidRDefault="0018504B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 xml:space="preserve">- Credit points: 3 (27, </w:t>
      </w:r>
      <w:r w:rsidRPr="00175925">
        <w:rPr>
          <w:rFonts w:ascii="Times" w:hAnsi="Times" w:cs="Tahoma"/>
          <w:color w:val="000000" w:themeColor="text1"/>
          <w:sz w:val="26"/>
          <w:szCs w:val="26"/>
          <w:lang w:val="vi-VN"/>
        </w:rPr>
        <w:t>1</w:t>
      </w:r>
      <w:r w:rsidRPr="00175925">
        <w:rPr>
          <w:rFonts w:ascii="Times" w:hAnsi="Times" w:cs="Tahoma"/>
          <w:color w:val="000000" w:themeColor="text1"/>
          <w:sz w:val="26"/>
          <w:szCs w:val="26"/>
        </w:rPr>
        <w:t xml:space="preserve">8, </w:t>
      </w:r>
      <w:r w:rsidRPr="00175925">
        <w:rPr>
          <w:rFonts w:ascii="Times" w:hAnsi="Times" w:cs="Tahoma"/>
          <w:color w:val="000000" w:themeColor="text1"/>
          <w:sz w:val="26"/>
          <w:szCs w:val="26"/>
          <w:lang w:val="vi-VN"/>
        </w:rPr>
        <w:t>1</w:t>
      </w:r>
      <w:r w:rsidRPr="00175925">
        <w:rPr>
          <w:rFonts w:ascii="Times" w:hAnsi="Times" w:cs="Tahoma"/>
          <w:color w:val="000000" w:themeColor="text1"/>
          <w:sz w:val="26"/>
          <w:szCs w:val="26"/>
        </w:rPr>
        <w:t>8)</w:t>
      </w:r>
    </w:p>
    <w:p w14:paraId="2336BD66" w14:textId="73391998" w:rsidR="0018504B" w:rsidRPr="00175925" w:rsidRDefault="0018504B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  <w:lang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>- Prerequisites: English</w:t>
      </w:r>
      <w:r w:rsidRPr="00175925">
        <w:rPr>
          <w:rFonts w:ascii="Times" w:hAnsi="Times" w:cs="Tahoma"/>
          <w:color w:val="000000" w:themeColor="text1"/>
          <w:sz w:val="26"/>
          <w:szCs w:val="26"/>
          <w:lang w:val="vi-VN"/>
        </w:rPr>
        <w:t xml:space="preserve"> language teaching theories</w:t>
      </w:r>
      <w:r w:rsidRPr="00175925">
        <w:rPr>
          <w:rFonts w:ascii="Times" w:hAnsi="Times" w:cs="Tahoma"/>
          <w:color w:val="000000" w:themeColor="text1"/>
          <w:sz w:val="26"/>
          <w:szCs w:val="26"/>
        </w:rPr>
        <w:t xml:space="preserve"> </w:t>
      </w:r>
    </w:p>
    <w:p w14:paraId="532475E9" w14:textId="0DB923EF" w:rsidR="0018504B" w:rsidRPr="00175925" w:rsidRDefault="0018504B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>- Semester: 7</w:t>
      </w:r>
    </w:p>
    <w:p w14:paraId="38CC43C3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 xml:space="preserve">II. Course description </w:t>
      </w:r>
    </w:p>
    <w:p w14:paraId="6F2F696F" w14:textId="2A383322" w:rsidR="004939D5" w:rsidRPr="00175925" w:rsidRDefault="0018504B" w:rsidP="00944ED2">
      <w:pPr>
        <w:spacing w:line="360" w:lineRule="auto"/>
        <w:rPr>
          <w:rFonts w:ascii="Times" w:hAnsi="Times" w:cs="Tahoma"/>
          <w:bCs/>
          <w:color w:val="000000" w:themeColor="text1"/>
          <w:sz w:val="26"/>
          <w:szCs w:val="26"/>
          <w:lang/>
        </w:rPr>
      </w:pPr>
      <w:r w:rsidRPr="00175925">
        <w:rPr>
          <w:rFonts w:ascii="Times" w:hAnsi="Times" w:cs="Tahoma"/>
          <w:bCs/>
          <w:color w:val="000000" w:themeColor="text1"/>
          <w:sz w:val="26"/>
          <w:szCs w:val="26"/>
          <w:lang w:val="en"/>
        </w:rPr>
        <w:t xml:space="preserve">The course includes </w:t>
      </w:r>
      <w:r w:rsidR="004939D5" w:rsidRPr="00175925">
        <w:rPr>
          <w:rFonts w:ascii="Times" w:hAnsi="Times" w:cs="Tahoma"/>
          <w:bCs/>
          <w:color w:val="000000" w:themeColor="text1"/>
          <w:sz w:val="26"/>
          <w:szCs w:val="26"/>
          <w:lang w:val="en"/>
        </w:rPr>
        <w:t>basic knowledge about the role of teachers, methods and techniques of teaching vocabulary, grammar, pronunciation; how to divide a lesson period to teach vocabulary - grammar, pronunciation and integrate skills in the same lesson; structure and how to compile lesson plans according to the new general education program, how to conduct lessons to teach English vocabulary, grammar, and pronunciation.</w:t>
      </w:r>
    </w:p>
    <w:p w14:paraId="241A9373" w14:textId="08ECC1E9" w:rsidR="0018504B" w:rsidRPr="00175925" w:rsidRDefault="0018504B" w:rsidP="00944ED2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III. Learning Outcomes</w:t>
      </w:r>
    </w:p>
    <w:p w14:paraId="2951B8E1" w14:textId="416A0655" w:rsidR="00E107FF" w:rsidRPr="00175925" w:rsidRDefault="0018504B" w:rsidP="00944ED2">
      <w:pPr>
        <w:spacing w:line="360" w:lineRule="auto"/>
        <w:jc w:val="both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nl-NL" w:bidi="en-US"/>
        </w:rPr>
        <w:t xml:space="preserve">2.1. </w:t>
      </w:r>
      <w:r w:rsidR="00150D4F"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>K</w:t>
      </w: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 xml:space="preserve">nowledge: </w:t>
      </w:r>
    </w:p>
    <w:p w14:paraId="78831AAC" w14:textId="107BF666" w:rsidR="004939D5" w:rsidRPr="00175925" w:rsidRDefault="004939D5" w:rsidP="00944ED2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bidi="en-US"/>
        </w:rPr>
      </w:pP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Students </w:t>
      </w:r>
      <w:r w:rsidR="00150D4F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can 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understand and implement a number of techniques and tips for teaching English such as: Teaching through pictures, teaching through real objects, sign language, gestures, activities such as: slap the board, rub out and remember, pictures, picture story, dialogue build</w:t>
      </w:r>
      <w:r w:rsidR="00150D4F" w:rsidRPr="00175925">
        <w:rPr>
          <w:rFonts w:ascii="Times" w:hAnsi="Times" w:cs="Tahoma"/>
          <w:iCs/>
          <w:color w:val="000000" w:themeColor="text1"/>
          <w:sz w:val="26"/>
          <w:szCs w:val="26"/>
          <w:lang w:val="vi-VN" w:bidi="en-US"/>
        </w:rPr>
        <w:t>,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etc. Learners learn </w:t>
      </w:r>
      <w:r w:rsidR="00D62A6E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how to 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teach vocabulary, select words to teach from skills lessons. In addition, through sample 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lastRenderedPageBreak/>
        <w:t xml:space="preserve">lessons on the structure and implementation of teaching techniques, learners </w:t>
      </w:r>
      <w:r w:rsidR="00D62A6E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learn how to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organiz</w:t>
      </w:r>
      <w:r w:rsidR="005B653E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e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activities, design lesson plans</w:t>
      </w:r>
      <w:r w:rsidR="005B653E" w:rsidRPr="00175925">
        <w:rPr>
          <w:rFonts w:ascii="Times" w:hAnsi="Times" w:cs="Tahoma"/>
          <w:iCs/>
          <w:color w:val="000000" w:themeColor="text1"/>
          <w:sz w:val="26"/>
          <w:szCs w:val="26"/>
          <w:lang w:val="vi-VN" w:bidi="en-US"/>
        </w:rPr>
        <w:t xml:space="preserve"> 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according to the new general education </w:t>
      </w:r>
      <w:r w:rsidR="00D62A6E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curriculum</w:t>
      </w: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.</w:t>
      </w:r>
    </w:p>
    <w:p w14:paraId="717B711C" w14:textId="684C3CE7" w:rsidR="00E107FF" w:rsidRPr="00175925" w:rsidRDefault="0018504B" w:rsidP="00944ED2">
      <w:pPr>
        <w:spacing w:line="360" w:lineRule="auto"/>
        <w:jc w:val="both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nl-NL" w:bidi="en-US"/>
        </w:rPr>
        <w:t xml:space="preserve">2.2. </w:t>
      </w: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" w:bidi="en-US"/>
        </w:rPr>
        <w:t xml:space="preserve">Skills: </w:t>
      </w:r>
    </w:p>
    <w:p w14:paraId="2C62AC7E" w14:textId="38B05A8B" w:rsidR="004939D5" w:rsidRPr="00175925" w:rsidRDefault="004939D5" w:rsidP="00944ED2">
      <w:pPr>
        <w:spacing w:line="360" w:lineRule="auto"/>
        <w:jc w:val="both"/>
        <w:rPr>
          <w:rFonts w:ascii="Times" w:hAnsi="Times" w:cs="Tahoma"/>
          <w:iCs/>
          <w:color w:val="000000" w:themeColor="text1"/>
          <w:sz w:val="26"/>
          <w:szCs w:val="26"/>
          <w:lang w:bidi="en-US"/>
        </w:rPr>
      </w:pPr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Learners are trained the ability to work in groups when collecting English teaching tips, to teach a trick in front of the class, to prepare lesson plans,</w:t>
      </w:r>
      <w:r w:rsidR="00D62A6E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and </w:t>
      </w:r>
      <w:proofErr w:type="spellStart"/>
      <w:r w:rsidR="00D62A6E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t</w:t>
      </w:r>
      <w:proofErr w:type="spellEnd"/>
      <w:r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 xml:space="preserve"> arrange content in a lesson plan.</w:t>
      </w:r>
    </w:p>
    <w:p w14:paraId="59EF72D7" w14:textId="189E8294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</w:pPr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sv-SE"/>
        </w:rPr>
        <w:t xml:space="preserve"> 2.3. </w:t>
      </w:r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  <w:t>Attitud</w:t>
      </w:r>
      <w:r w:rsidR="0086305D"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  <w:t>e</w:t>
      </w:r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en"/>
        </w:rPr>
        <w:t>:</w:t>
      </w:r>
    </w:p>
    <w:p w14:paraId="52158529" w14:textId="77777777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</w:pPr>
      <w:r w:rsidRPr="00175925"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  <w:t>Comply with the regulations of the course</w:t>
      </w:r>
    </w:p>
    <w:p w14:paraId="1EA254AE" w14:textId="77777777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Cs/>
          <w:iCs/>
          <w:color w:val="000000" w:themeColor="text1"/>
          <w:sz w:val="26"/>
          <w:szCs w:val="26"/>
          <w:lang/>
        </w:rPr>
      </w:pPr>
      <w:r w:rsidRPr="00175925">
        <w:rPr>
          <w:rFonts w:ascii="Times" w:hAnsi="Times" w:cs="Tahoma"/>
          <w:bCs/>
          <w:iCs/>
          <w:color w:val="000000" w:themeColor="text1"/>
          <w:sz w:val="26"/>
          <w:szCs w:val="26"/>
          <w:lang w:val="en"/>
        </w:rPr>
        <w:t>Actively and actively participate in the learning activities of the module</w:t>
      </w:r>
    </w:p>
    <w:p w14:paraId="6E637FA1" w14:textId="5497686F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IV. Textbook &amp; Materials</w:t>
      </w:r>
    </w:p>
    <w:p w14:paraId="7A2423D8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 xml:space="preserve">* </w:t>
      </w:r>
      <w:bookmarkStart w:id="1" w:name="_Hlk87649758"/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>Required texts:</w:t>
      </w:r>
    </w:p>
    <w:bookmarkEnd w:id="1"/>
    <w:p w14:paraId="54AF7BBF" w14:textId="77777777" w:rsidR="004939D5" w:rsidRPr="00175925" w:rsidRDefault="004939D5" w:rsidP="00944ED2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 xml:space="preserve">1. David Nunan (2003), </w:t>
      </w:r>
      <w:r w:rsidRPr="00175925">
        <w:rPr>
          <w:rFonts w:ascii="Times" w:hAnsi="Times"/>
          <w:i/>
          <w:color w:val="000000"/>
          <w:sz w:val="26"/>
          <w:szCs w:val="26"/>
        </w:rPr>
        <w:t>Practical English Language English</w:t>
      </w:r>
      <w:r w:rsidRPr="00175925">
        <w:rPr>
          <w:rFonts w:ascii="Times" w:hAnsi="Times"/>
          <w:color w:val="000000"/>
          <w:sz w:val="26"/>
          <w:szCs w:val="26"/>
        </w:rPr>
        <w:t xml:space="preserve">. MC </w:t>
      </w:r>
      <w:proofErr w:type="spellStart"/>
      <w:r w:rsidRPr="00175925">
        <w:rPr>
          <w:rFonts w:ascii="Times" w:hAnsi="Times"/>
          <w:color w:val="000000"/>
          <w:sz w:val="26"/>
          <w:szCs w:val="26"/>
        </w:rPr>
        <w:t>Graww</w:t>
      </w:r>
      <w:proofErr w:type="spellEnd"/>
      <w:r w:rsidRPr="00175925">
        <w:rPr>
          <w:rFonts w:ascii="Times" w:hAnsi="Times"/>
          <w:color w:val="000000"/>
          <w:sz w:val="26"/>
          <w:szCs w:val="26"/>
        </w:rPr>
        <w:t xml:space="preserve">-Hill Education. </w:t>
      </w:r>
    </w:p>
    <w:p w14:paraId="6B2B3629" w14:textId="2FD80D3D" w:rsidR="004939D5" w:rsidRPr="00175925" w:rsidRDefault="004939D5" w:rsidP="00944ED2">
      <w:pPr>
        <w:widowControl w:val="0"/>
        <w:spacing w:line="360" w:lineRule="auto"/>
        <w:ind w:left="1" w:hanging="3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>2.</w:t>
      </w:r>
      <w:r w:rsidR="0086305D" w:rsidRPr="00175925">
        <w:rPr>
          <w:rFonts w:ascii="Times" w:hAnsi="Times"/>
          <w:color w:val="000000"/>
          <w:sz w:val="26"/>
          <w:szCs w:val="26"/>
        </w:rPr>
        <w:t xml:space="preserve"> </w:t>
      </w:r>
      <w:r w:rsidR="004C27A6" w:rsidRPr="00175925">
        <w:rPr>
          <w:rFonts w:ascii="Times" w:hAnsi="Times"/>
          <w:color w:val="000000"/>
          <w:sz w:val="26"/>
          <w:szCs w:val="26"/>
        </w:rPr>
        <w:t xml:space="preserve">English textbooks of grades 6, 7, 8, 9, 10, 11, 12 according to the </w:t>
      </w:r>
      <w:r w:rsidR="004C27A6" w:rsidRPr="00175925">
        <w:rPr>
          <w:rFonts w:ascii="Times" w:hAnsi="Times" w:cs="Tahoma"/>
          <w:iCs/>
          <w:color w:val="000000" w:themeColor="text1"/>
          <w:sz w:val="26"/>
          <w:szCs w:val="26"/>
          <w:lang w:val="en" w:bidi="en-US"/>
        </w:rPr>
        <w:t>new general education curriculum.</w:t>
      </w:r>
    </w:p>
    <w:p w14:paraId="49A547AD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</w:pPr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 xml:space="preserve">* </w:t>
      </w:r>
      <w:bookmarkStart w:id="2" w:name="_Hlk87649767"/>
      <w:r w:rsidRPr="00175925">
        <w:rPr>
          <w:rFonts w:ascii="Times" w:hAnsi="Times" w:cs="Tahoma"/>
          <w:b/>
          <w:bCs/>
          <w:i/>
          <w:color w:val="000000" w:themeColor="text1"/>
          <w:sz w:val="26"/>
          <w:szCs w:val="26"/>
          <w:lang w:val="en-GB"/>
        </w:rPr>
        <w:t>Recommended readings:</w:t>
      </w:r>
      <w:bookmarkEnd w:id="2"/>
      <w:r w:rsidRPr="00175925">
        <w:rPr>
          <w:rFonts w:ascii="Times" w:hAnsi="Times" w:cs="Tahoma"/>
          <w:b/>
          <w:i/>
          <w:color w:val="000000" w:themeColor="text1"/>
          <w:sz w:val="26"/>
          <w:szCs w:val="26"/>
          <w:lang w:val="nb-NO" w:bidi="en-US"/>
        </w:rPr>
        <w:t xml:space="preserve">  </w:t>
      </w:r>
    </w:p>
    <w:p w14:paraId="0069A07B" w14:textId="77777777" w:rsidR="004939D5" w:rsidRPr="00175925" w:rsidRDefault="004939D5" w:rsidP="00944ED2">
      <w:pPr>
        <w:widowControl w:val="0"/>
        <w:spacing w:line="360" w:lineRule="auto"/>
        <w:ind w:left="1" w:hanging="3"/>
        <w:jc w:val="both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 xml:space="preserve">1. Martha C. Pennington (2006), </w:t>
      </w:r>
      <w:r w:rsidRPr="00175925">
        <w:rPr>
          <w:rFonts w:ascii="Times" w:hAnsi="Times"/>
          <w:i/>
          <w:color w:val="000000"/>
          <w:sz w:val="26"/>
          <w:szCs w:val="26"/>
        </w:rPr>
        <w:t>New ways in teaching grammar</w:t>
      </w:r>
      <w:r w:rsidRPr="00175925">
        <w:rPr>
          <w:rFonts w:ascii="Times" w:hAnsi="Times"/>
          <w:color w:val="000000"/>
          <w:sz w:val="26"/>
          <w:szCs w:val="26"/>
        </w:rPr>
        <w:t>. Oxford</w:t>
      </w:r>
    </w:p>
    <w:p w14:paraId="6F3E2D1A" w14:textId="77777777" w:rsidR="004939D5" w:rsidRPr="00175925" w:rsidRDefault="004939D5" w:rsidP="00944ED2">
      <w:pPr>
        <w:widowControl w:val="0"/>
        <w:spacing w:line="360" w:lineRule="auto"/>
        <w:ind w:left="1" w:hanging="3"/>
        <w:jc w:val="both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 xml:space="preserve">2. Susan Halliwell (1992), </w:t>
      </w:r>
      <w:r w:rsidRPr="00175925">
        <w:rPr>
          <w:rFonts w:ascii="Times" w:hAnsi="Times"/>
          <w:i/>
          <w:color w:val="000000"/>
          <w:sz w:val="26"/>
          <w:szCs w:val="26"/>
        </w:rPr>
        <w:t>Teaching English in the Primary classroom</w:t>
      </w:r>
      <w:r w:rsidRPr="00175925">
        <w:rPr>
          <w:rFonts w:ascii="Times" w:hAnsi="Times"/>
          <w:color w:val="000000"/>
          <w:sz w:val="26"/>
          <w:szCs w:val="26"/>
        </w:rPr>
        <w:t xml:space="preserve">. Longman Handbooks. </w:t>
      </w:r>
    </w:p>
    <w:p w14:paraId="3F5534E9" w14:textId="77777777" w:rsidR="004939D5" w:rsidRPr="00175925" w:rsidRDefault="004939D5" w:rsidP="00944ED2">
      <w:pPr>
        <w:widowControl w:val="0"/>
        <w:spacing w:line="360" w:lineRule="auto"/>
        <w:ind w:left="1" w:hanging="3"/>
        <w:jc w:val="both"/>
        <w:rPr>
          <w:rFonts w:ascii="Times" w:hAnsi="Times"/>
          <w:color w:val="000000"/>
          <w:sz w:val="26"/>
          <w:szCs w:val="26"/>
        </w:rPr>
      </w:pPr>
      <w:r w:rsidRPr="00175925">
        <w:rPr>
          <w:rFonts w:ascii="Times" w:hAnsi="Times"/>
          <w:color w:val="000000"/>
          <w:sz w:val="26"/>
          <w:szCs w:val="26"/>
        </w:rPr>
        <w:t xml:space="preserve">3. Bob </w:t>
      </w:r>
      <w:proofErr w:type="spellStart"/>
      <w:r w:rsidRPr="00175925">
        <w:rPr>
          <w:rFonts w:ascii="Times" w:hAnsi="Times"/>
          <w:color w:val="000000"/>
          <w:sz w:val="26"/>
          <w:szCs w:val="26"/>
        </w:rPr>
        <w:t>Obee</w:t>
      </w:r>
      <w:proofErr w:type="spellEnd"/>
      <w:r w:rsidRPr="00175925">
        <w:rPr>
          <w:rFonts w:ascii="Times" w:hAnsi="Times"/>
          <w:color w:val="000000"/>
          <w:sz w:val="26"/>
          <w:szCs w:val="26"/>
        </w:rPr>
        <w:t xml:space="preserve"> (1999), </w:t>
      </w:r>
      <w:r w:rsidRPr="00175925">
        <w:rPr>
          <w:rFonts w:ascii="Times" w:hAnsi="Times"/>
          <w:i/>
          <w:color w:val="000000"/>
          <w:sz w:val="26"/>
          <w:szCs w:val="26"/>
        </w:rPr>
        <w:t>The grammar activity book</w:t>
      </w:r>
      <w:r w:rsidRPr="00175925">
        <w:rPr>
          <w:rFonts w:ascii="Times" w:hAnsi="Times"/>
          <w:color w:val="000000"/>
          <w:sz w:val="26"/>
          <w:szCs w:val="26"/>
        </w:rPr>
        <w:t>. Cambridge University Press.</w:t>
      </w:r>
    </w:p>
    <w:p w14:paraId="6E7A48A9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V. Schedule</w:t>
      </w:r>
    </w:p>
    <w:tbl>
      <w:tblPr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785"/>
        <w:gridCol w:w="3520"/>
      </w:tblGrid>
      <w:tr w:rsidR="001471E8" w:rsidRPr="00175925" w14:paraId="72044039" w14:textId="77777777" w:rsidTr="00FD319C">
        <w:trPr>
          <w:trHeight w:val="285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27C92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Content</w:t>
            </w:r>
          </w:p>
        </w:tc>
        <w:tc>
          <w:tcPr>
            <w:tcW w:w="8785" w:type="dxa"/>
            <w:tcBorders>
              <w:bottom w:val="single" w:sz="4" w:space="0" w:color="auto"/>
            </w:tcBorders>
            <w:shd w:val="clear" w:color="auto" w:fill="auto"/>
          </w:tcPr>
          <w:p w14:paraId="65B1CC92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Topics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</w:tcPr>
          <w:p w14:paraId="7101ED94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b/>
                <w:color w:val="000000" w:themeColor="text1"/>
                <w:sz w:val="26"/>
                <w:szCs w:val="26"/>
                <w:lang w:val="en-GB"/>
              </w:rPr>
              <w:t>References</w:t>
            </w:r>
          </w:p>
        </w:tc>
      </w:tr>
      <w:tr w:rsidR="001471E8" w:rsidRPr="00175925" w14:paraId="7686E0A4" w14:textId="77777777" w:rsidTr="00FD319C">
        <w:trPr>
          <w:trHeight w:val="288"/>
        </w:trPr>
        <w:tc>
          <w:tcPr>
            <w:tcW w:w="1535" w:type="dxa"/>
            <w:shd w:val="clear" w:color="auto" w:fill="auto"/>
            <w:vAlign w:val="center"/>
          </w:tcPr>
          <w:p w14:paraId="2820B57B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</w:t>
            </w:r>
          </w:p>
        </w:tc>
        <w:tc>
          <w:tcPr>
            <w:tcW w:w="8785" w:type="dxa"/>
            <w:shd w:val="clear" w:color="auto" w:fill="auto"/>
          </w:tcPr>
          <w:p w14:paraId="24B40040" w14:textId="426ACF31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Roles of a teacher </w:t>
            </w:r>
          </w:p>
          <w:p w14:paraId="287A6F7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lastRenderedPageBreak/>
              <w:t>1. Classroom situations and teachers’ roles</w:t>
            </w:r>
          </w:p>
          <w:p w14:paraId="7C1213DE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The role of teaching practice</w:t>
            </w:r>
          </w:p>
          <w:p w14:paraId="5C913956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The role of teaching practice</w:t>
            </w:r>
          </w:p>
          <w:p w14:paraId="285049AB" w14:textId="49AA48B4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20" w:type="dxa"/>
            <w:shd w:val="clear" w:color="auto" w:fill="auto"/>
          </w:tcPr>
          <w:p w14:paraId="2B26EBB5" w14:textId="0585F6E5" w:rsidR="0018504B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textbook</w:t>
            </w:r>
          </w:p>
          <w:p w14:paraId="0F2D3647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  <w:p w14:paraId="7FC2FD93" w14:textId="104164C9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0938F2F2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2F64F7AE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2</w:t>
            </w:r>
          </w:p>
        </w:tc>
        <w:tc>
          <w:tcPr>
            <w:tcW w:w="8785" w:type="dxa"/>
            <w:shd w:val="clear" w:color="auto" w:fill="auto"/>
          </w:tcPr>
          <w:p w14:paraId="74050963" w14:textId="169B598E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Presenting Vocabulary </w:t>
            </w:r>
          </w:p>
          <w:p w14:paraId="0046061E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Visual</w:t>
            </w:r>
          </w:p>
          <w:p w14:paraId="196556C9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Mime</w:t>
            </w:r>
          </w:p>
          <w:p w14:paraId="5FBF251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Situation</w:t>
            </w:r>
          </w:p>
          <w:p w14:paraId="42FF349D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4. Expansion</w:t>
            </w:r>
          </w:p>
          <w:p w14:paraId="539232BE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Realia</w:t>
            </w:r>
          </w:p>
          <w:p w14:paraId="2AB1765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6. Example</w:t>
            </w:r>
          </w:p>
          <w:p w14:paraId="7515E735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7. Synonym</w:t>
            </w:r>
          </w:p>
          <w:p w14:paraId="6453C2E7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8. Antonym</w:t>
            </w:r>
          </w:p>
          <w:p w14:paraId="7C69126C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9. Teacher’s eliciting questions</w:t>
            </w:r>
          </w:p>
          <w:p w14:paraId="65F4B8C3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10. Translation</w:t>
            </w:r>
          </w:p>
          <w:p w14:paraId="4F7E8AAD" w14:textId="48515A61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58CA6DD2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449AFF17" w14:textId="60C74C63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0AB6C4F9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68CCDC5E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3</w:t>
            </w:r>
          </w:p>
        </w:tc>
        <w:tc>
          <w:tcPr>
            <w:tcW w:w="8785" w:type="dxa"/>
            <w:shd w:val="clear" w:color="auto" w:fill="auto"/>
          </w:tcPr>
          <w:p w14:paraId="653C524A" w14:textId="7697C931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Eliciting </w:t>
            </w:r>
          </w:p>
          <w:p w14:paraId="562DCAD5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Reasons for eliciting</w:t>
            </w:r>
          </w:p>
          <w:p w14:paraId="35CB2113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Prompts to help teachers elicit</w:t>
            </w:r>
          </w:p>
          <w:p w14:paraId="4CC0AB9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lastRenderedPageBreak/>
              <w:t>3. Graded questions</w:t>
            </w:r>
          </w:p>
          <w:p w14:paraId="162EF3AB" w14:textId="21917B85" w:rsidR="0018504B" w:rsidRPr="00175925" w:rsidRDefault="0018504B" w:rsidP="00944ED2">
            <w:pPr>
              <w:tabs>
                <w:tab w:val="left" w:pos="439"/>
              </w:tabs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05FE957D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textbook</w:t>
            </w:r>
          </w:p>
          <w:p w14:paraId="2246A1B8" w14:textId="59AE123D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3D3244E9" w14:textId="77777777" w:rsidTr="00FD319C">
        <w:trPr>
          <w:trHeight w:val="301"/>
        </w:trPr>
        <w:tc>
          <w:tcPr>
            <w:tcW w:w="1535" w:type="dxa"/>
            <w:shd w:val="clear" w:color="auto" w:fill="auto"/>
            <w:vAlign w:val="center"/>
          </w:tcPr>
          <w:p w14:paraId="20AF2F9E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4</w:t>
            </w:r>
          </w:p>
        </w:tc>
        <w:tc>
          <w:tcPr>
            <w:tcW w:w="8785" w:type="dxa"/>
            <w:shd w:val="clear" w:color="auto" w:fill="auto"/>
          </w:tcPr>
          <w:p w14:paraId="645E3A55" w14:textId="380E4819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Shape a lesson </w:t>
            </w:r>
          </w:p>
          <w:p w14:paraId="0DF0AD7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Comparing steps</w:t>
            </w:r>
          </w:p>
          <w:p w14:paraId="653A845E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While reading task</w:t>
            </w:r>
          </w:p>
          <w:p w14:paraId="10F4EC75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Presentation</w:t>
            </w:r>
          </w:p>
          <w:p w14:paraId="1F2003F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4. Practice is where the Ss are made to </w:t>
            </w:r>
            <w:proofErr w:type="spellStart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>practise</w:t>
            </w:r>
            <w:proofErr w:type="spellEnd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 the new language with the teacher. The T uses </w:t>
            </w:r>
          </w:p>
          <w:p w14:paraId="2A45152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Production is where the teacher makes the Ss produce the new language they have learnt on their</w:t>
            </w:r>
            <w:r w:rsidRPr="00175925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 own</w:t>
            </w: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 </w:t>
            </w:r>
          </w:p>
          <w:p w14:paraId="3749BE74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6. Reading text: The shape of a lesson</w:t>
            </w:r>
          </w:p>
          <w:p w14:paraId="231C4BF2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7. Starting and Finishing</w:t>
            </w:r>
          </w:p>
          <w:p w14:paraId="0F9A5AA9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8. Correction</w:t>
            </w:r>
          </w:p>
          <w:p w14:paraId="2F94AD6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9. Timing</w:t>
            </w:r>
          </w:p>
          <w:p w14:paraId="75CD487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10. Pacing</w:t>
            </w:r>
          </w:p>
          <w:p w14:paraId="5F620DB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11. TTT</w:t>
            </w:r>
          </w:p>
          <w:p w14:paraId="4FB420E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12. Variations</w:t>
            </w:r>
          </w:p>
          <w:p w14:paraId="7BC28BD9" w14:textId="50480C6F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16F0C51F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717C00A9" w14:textId="6599D062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5DD48990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4C8A7FAD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5</w:t>
            </w:r>
          </w:p>
        </w:tc>
        <w:tc>
          <w:tcPr>
            <w:tcW w:w="8785" w:type="dxa"/>
            <w:shd w:val="clear" w:color="auto" w:fill="auto"/>
          </w:tcPr>
          <w:p w14:paraId="0664697B" w14:textId="1F1F02F9" w:rsidR="004939D5" w:rsidRPr="00175925" w:rsidRDefault="00161231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ab/>
            </w:r>
            <w:r w:rsidR="004939D5"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Presentation of a new structure; Checking </w:t>
            </w:r>
          </w:p>
          <w:p w14:paraId="552F4343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lastRenderedPageBreak/>
              <w:t>1. Presentation activity- demos</w:t>
            </w:r>
          </w:p>
          <w:p w14:paraId="1134484B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Dialogue build</w:t>
            </w:r>
          </w:p>
          <w:p w14:paraId="1DC62EC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Rub out and remember</w:t>
            </w:r>
          </w:p>
          <w:p w14:paraId="56FC5CDB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4. Picture story (Story telling)</w:t>
            </w:r>
          </w:p>
          <w:p w14:paraId="2A8326FC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Realia</w:t>
            </w:r>
          </w:p>
          <w:p w14:paraId="047B5AD5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6. Pictures</w:t>
            </w:r>
          </w:p>
          <w:p w14:paraId="7850F24D" w14:textId="0B584339" w:rsidR="0018504B" w:rsidRPr="00175925" w:rsidRDefault="0018504B" w:rsidP="00944ED2">
            <w:pPr>
              <w:tabs>
                <w:tab w:val="left" w:pos="531"/>
              </w:tabs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03C1BACA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textbook</w:t>
            </w:r>
          </w:p>
          <w:p w14:paraId="546C67BC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22FC0391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3DAE333A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6</w:t>
            </w:r>
          </w:p>
        </w:tc>
        <w:tc>
          <w:tcPr>
            <w:tcW w:w="8785" w:type="dxa"/>
            <w:shd w:val="clear" w:color="auto" w:fill="auto"/>
          </w:tcPr>
          <w:p w14:paraId="20F1C443" w14:textId="1AEFC11F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Drills – Controlled practice; Types of drills </w:t>
            </w:r>
          </w:p>
          <w:p w14:paraId="7603090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Yes/No questions</w:t>
            </w:r>
          </w:p>
          <w:p w14:paraId="6D7EC88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Alternatives</w:t>
            </w:r>
          </w:p>
          <w:p w14:paraId="33DEF114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Typical teacher mistakes</w:t>
            </w:r>
          </w:p>
          <w:p w14:paraId="5EF010B5" w14:textId="09230E8C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7AD080C0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3ABDEB63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48931587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392199E8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7</w:t>
            </w:r>
          </w:p>
        </w:tc>
        <w:tc>
          <w:tcPr>
            <w:tcW w:w="8785" w:type="dxa"/>
            <w:shd w:val="clear" w:color="auto" w:fill="auto"/>
          </w:tcPr>
          <w:p w14:paraId="591A3704" w14:textId="3E1BDB42" w:rsidR="0018504B" w:rsidRPr="00175925" w:rsidRDefault="004939D5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>Micro teaching and midterm test</w:t>
            </w:r>
          </w:p>
        </w:tc>
        <w:tc>
          <w:tcPr>
            <w:tcW w:w="3520" w:type="dxa"/>
            <w:shd w:val="clear" w:color="auto" w:fill="auto"/>
          </w:tcPr>
          <w:p w14:paraId="5DBD7735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6C3D3E4D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4DADBDC0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8</w:t>
            </w:r>
          </w:p>
        </w:tc>
        <w:tc>
          <w:tcPr>
            <w:tcW w:w="8785" w:type="dxa"/>
            <w:shd w:val="clear" w:color="auto" w:fill="auto"/>
          </w:tcPr>
          <w:p w14:paraId="59A00B41" w14:textId="05DF5546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From controlled to Less-Controlled Practice </w:t>
            </w:r>
          </w:p>
          <w:p w14:paraId="6BDCA19D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Awareness raising</w:t>
            </w:r>
          </w:p>
          <w:p w14:paraId="0A30FE8C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Demos and steps of a drill</w:t>
            </w:r>
          </w:p>
          <w:p w14:paraId="14A1F3BD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3. Repetition Drill, using picture prompts/cues </w:t>
            </w:r>
          </w:p>
          <w:p w14:paraId="241059F3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4. Repetition Drill, using word prompts</w:t>
            </w:r>
          </w:p>
          <w:p w14:paraId="22579346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Substitution Drill</w:t>
            </w:r>
          </w:p>
          <w:p w14:paraId="14B9AFA9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lastRenderedPageBreak/>
              <w:t>6. Question – Answer Drill</w:t>
            </w:r>
          </w:p>
          <w:p w14:paraId="3294A7F5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7. </w:t>
            </w:r>
            <w:proofErr w:type="gramStart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>Back  Chaining</w:t>
            </w:r>
            <w:proofErr w:type="gramEnd"/>
          </w:p>
          <w:p w14:paraId="1D554332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08F76B80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textbook</w:t>
            </w:r>
          </w:p>
          <w:p w14:paraId="6AFFA3D6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32517DF7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48C1007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9</w:t>
            </w:r>
          </w:p>
        </w:tc>
        <w:tc>
          <w:tcPr>
            <w:tcW w:w="8785" w:type="dxa"/>
            <w:shd w:val="clear" w:color="auto" w:fill="auto"/>
          </w:tcPr>
          <w:p w14:paraId="30F0A666" w14:textId="3D6E85F6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Collecting information activities </w:t>
            </w:r>
          </w:p>
          <w:p w14:paraId="1B2C6FF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Information Gap</w:t>
            </w:r>
          </w:p>
          <w:p w14:paraId="12D1546B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Guess my…</w:t>
            </w:r>
            <w:r w:rsidRPr="00175925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 </w:t>
            </w: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(word, sentence)</w:t>
            </w:r>
          </w:p>
          <w:p w14:paraId="03A04AFE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Guessing games</w:t>
            </w:r>
          </w:p>
          <w:p w14:paraId="376995A4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4. Twenty questions</w:t>
            </w:r>
          </w:p>
          <w:p w14:paraId="689E843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Find Someone Who</w:t>
            </w:r>
          </w:p>
          <w:p w14:paraId="24438222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>Noughts</w:t>
            </w:r>
            <w:proofErr w:type="spellEnd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 and Crosses</w:t>
            </w:r>
          </w:p>
          <w:p w14:paraId="4CE41CC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10. Using games as practice activities</w:t>
            </w:r>
          </w:p>
          <w:p w14:paraId="6630001D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11. Pelmanism</w:t>
            </w:r>
          </w:p>
          <w:p w14:paraId="5A8136DE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12. Shark Attack</w:t>
            </w:r>
          </w:p>
          <w:p w14:paraId="2A22D6C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13. Consequences</w:t>
            </w:r>
          </w:p>
          <w:p w14:paraId="1596CBB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14. Kim’s games</w:t>
            </w:r>
          </w:p>
          <w:p w14:paraId="0C4FA05B" w14:textId="77777777" w:rsidR="0018504B" w:rsidRPr="00175925" w:rsidRDefault="0018504B" w:rsidP="00944ED2">
            <w:pPr>
              <w:spacing w:line="360" w:lineRule="auto"/>
              <w:ind w:firstLine="720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541613F8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65C7854B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22E3AA47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7B5A3FE6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10</w:t>
            </w:r>
          </w:p>
        </w:tc>
        <w:tc>
          <w:tcPr>
            <w:tcW w:w="8785" w:type="dxa"/>
            <w:shd w:val="clear" w:color="auto" w:fill="auto"/>
          </w:tcPr>
          <w:p w14:paraId="38CC0D68" w14:textId="68EA1052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ab/>
            </w: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Correction </w:t>
            </w:r>
          </w:p>
          <w:p w14:paraId="072B15D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Finger correction</w:t>
            </w:r>
          </w:p>
          <w:p w14:paraId="1AF0ADE6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Question mark</w:t>
            </w:r>
          </w:p>
          <w:p w14:paraId="1E4C0229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lastRenderedPageBreak/>
              <w:t>3. Alternatives</w:t>
            </w:r>
          </w:p>
          <w:p w14:paraId="64FB9BC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4. Modelling (T-To-S): </w:t>
            </w:r>
            <w:proofErr w:type="spellStart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>Backchaining</w:t>
            </w:r>
            <w:proofErr w:type="spellEnd"/>
          </w:p>
          <w:p w14:paraId="239547E4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Indirect Correction</w:t>
            </w:r>
          </w:p>
          <w:p w14:paraId="30F3BAB0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6. Work Arrangements</w:t>
            </w:r>
          </w:p>
          <w:p w14:paraId="114DC902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7. Show Don’t Tell</w:t>
            </w:r>
          </w:p>
          <w:p w14:paraId="702507B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8. Check</w:t>
            </w:r>
          </w:p>
          <w:p w14:paraId="50524C38" w14:textId="57A7292A" w:rsidR="0018504B" w:rsidRPr="00175925" w:rsidRDefault="0018504B" w:rsidP="00944ED2">
            <w:pPr>
              <w:tabs>
                <w:tab w:val="left" w:pos="1080"/>
              </w:tabs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7680FC9E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textbook</w:t>
            </w:r>
          </w:p>
          <w:p w14:paraId="0042EF51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63E19523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130833F3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11</w:t>
            </w:r>
          </w:p>
        </w:tc>
        <w:tc>
          <w:tcPr>
            <w:tcW w:w="8785" w:type="dxa"/>
            <w:shd w:val="clear" w:color="auto" w:fill="auto"/>
          </w:tcPr>
          <w:p w14:paraId="59485043" w14:textId="30125651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ab/>
            </w: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Instructions; Use the Blackboard </w:t>
            </w:r>
          </w:p>
          <w:p w14:paraId="463C005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Show Don’t Tell</w:t>
            </w:r>
          </w:p>
          <w:p w14:paraId="06E50570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Check</w:t>
            </w:r>
          </w:p>
          <w:p w14:paraId="1B0E3D4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Blackboard drawing</w:t>
            </w:r>
          </w:p>
          <w:p w14:paraId="0C51B15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4. Monitoring in the Classroom</w:t>
            </w:r>
          </w:p>
          <w:p w14:paraId="350D740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Monitoring jobs</w:t>
            </w:r>
          </w:p>
          <w:p w14:paraId="6029226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6. Monitoring </w:t>
            </w:r>
            <w:proofErr w:type="spellStart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>pairwork</w:t>
            </w:r>
            <w:proofErr w:type="spellEnd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 and </w:t>
            </w:r>
            <w:proofErr w:type="spellStart"/>
            <w:r w:rsidRPr="00175925">
              <w:rPr>
                <w:rFonts w:ascii="Times" w:hAnsi="Times"/>
                <w:color w:val="000000"/>
                <w:sz w:val="26"/>
                <w:szCs w:val="26"/>
              </w:rPr>
              <w:t>groupwork</w:t>
            </w:r>
            <w:proofErr w:type="spellEnd"/>
          </w:p>
          <w:p w14:paraId="251AD9C3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7. Teaching Practice observation sheet on monitoring</w:t>
            </w:r>
          </w:p>
          <w:p w14:paraId="3CBD9E16" w14:textId="1220D4BA" w:rsidR="0018504B" w:rsidRPr="00175925" w:rsidRDefault="0018504B" w:rsidP="00944ED2">
            <w:pPr>
              <w:tabs>
                <w:tab w:val="left" w:pos="1595"/>
              </w:tabs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4A861DD1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51667D4B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471E8" w:rsidRPr="00175925" w14:paraId="4A432159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60235952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12</w:t>
            </w:r>
          </w:p>
        </w:tc>
        <w:tc>
          <w:tcPr>
            <w:tcW w:w="8785" w:type="dxa"/>
            <w:shd w:val="clear" w:color="auto" w:fill="auto"/>
          </w:tcPr>
          <w:p w14:paraId="0DE116C5" w14:textId="349DBA3C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ab/>
            </w: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Awareness Raising; Sounds </w:t>
            </w:r>
          </w:p>
          <w:p w14:paraId="0F3348E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Diphthongs</w:t>
            </w:r>
          </w:p>
          <w:p w14:paraId="3D7F93E4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Consonants</w:t>
            </w:r>
          </w:p>
          <w:p w14:paraId="6259557D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lastRenderedPageBreak/>
              <w:t>3. Whispers</w:t>
            </w:r>
          </w:p>
          <w:p w14:paraId="18317713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4. Minimal Pairs</w:t>
            </w:r>
          </w:p>
          <w:p w14:paraId="3CB1E580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5. Stress</w:t>
            </w:r>
          </w:p>
          <w:p w14:paraId="0FBE31ED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6. Finding the word stress</w:t>
            </w:r>
          </w:p>
          <w:p w14:paraId="0E8DFD15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7. Word Stress Matching</w:t>
            </w:r>
          </w:p>
          <w:p w14:paraId="7832DA01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8. Word Stress Bingo</w:t>
            </w:r>
          </w:p>
          <w:p w14:paraId="51E24E3A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9. Chain Drill</w:t>
            </w:r>
          </w:p>
          <w:p w14:paraId="4726976C" w14:textId="71DFD644" w:rsidR="0018504B" w:rsidRPr="00175925" w:rsidRDefault="0018504B" w:rsidP="00944ED2">
            <w:pPr>
              <w:tabs>
                <w:tab w:val="left" w:pos="933"/>
              </w:tabs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21FE643E" w14:textId="77777777" w:rsidR="00267A9F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textbook</w:t>
            </w:r>
          </w:p>
          <w:p w14:paraId="2E8BF502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8504B" w:rsidRPr="00175925" w14:paraId="728D1F73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C632216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lastRenderedPageBreak/>
              <w:t>13</w:t>
            </w:r>
          </w:p>
        </w:tc>
        <w:tc>
          <w:tcPr>
            <w:tcW w:w="8785" w:type="dxa"/>
            <w:shd w:val="clear" w:color="auto" w:fill="auto"/>
          </w:tcPr>
          <w:p w14:paraId="0A8F1530" w14:textId="77777777" w:rsidR="00267A9F" w:rsidRPr="00175925" w:rsidRDefault="004939D5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 xml:space="preserve">Roles of a teacher </w:t>
            </w:r>
            <w:r w:rsidR="00267A9F"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47F58555" w14:textId="2E2C8F35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3108E339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1. Classroom situations and teachers’ roles</w:t>
            </w:r>
          </w:p>
          <w:p w14:paraId="3D01D747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2. The role of teaching practice</w:t>
            </w:r>
          </w:p>
          <w:p w14:paraId="0AAC82E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>3. The role of teaching practice</w:t>
            </w:r>
          </w:p>
          <w:p w14:paraId="1726B608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color w:val="000000"/>
                <w:sz w:val="26"/>
                <w:szCs w:val="26"/>
              </w:rPr>
              <w:t xml:space="preserve">4. Revision </w:t>
            </w:r>
          </w:p>
          <w:p w14:paraId="521F55CC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520" w:type="dxa"/>
            <w:shd w:val="clear" w:color="auto" w:fill="auto"/>
          </w:tcPr>
          <w:p w14:paraId="172B489B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4939D5" w:rsidRPr="00175925" w14:paraId="09DC2AC3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5A7520EF" w14:textId="03D5FFF7" w:rsidR="004939D5" w:rsidRPr="00175925" w:rsidRDefault="004939D5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14</w:t>
            </w:r>
          </w:p>
        </w:tc>
        <w:tc>
          <w:tcPr>
            <w:tcW w:w="8785" w:type="dxa"/>
            <w:shd w:val="clear" w:color="auto" w:fill="auto"/>
          </w:tcPr>
          <w:p w14:paraId="5A7D69E8" w14:textId="5B58BE0B" w:rsidR="004939D5" w:rsidRPr="00175925" w:rsidRDefault="004939D5" w:rsidP="00944ED2">
            <w:pPr>
              <w:widowControl w:val="0"/>
              <w:tabs>
                <w:tab w:val="left" w:pos="1145"/>
              </w:tabs>
              <w:spacing w:line="360" w:lineRule="auto"/>
              <w:ind w:left="1" w:hanging="3"/>
              <w:jc w:val="both"/>
              <w:rPr>
                <w:rFonts w:ascii="Times" w:hAnsi="Times"/>
                <w:b/>
                <w:i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ab/>
            </w:r>
            <w:r w:rsidRPr="00175925">
              <w:rPr>
                <w:rFonts w:ascii="Times" w:hAnsi="Times"/>
                <w:b/>
                <w:i/>
                <w:color w:val="000000"/>
                <w:sz w:val="26"/>
                <w:szCs w:val="26"/>
              </w:rPr>
              <w:tab/>
            </w:r>
            <w:r w:rsidRPr="00175925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Lesson plan </w:t>
            </w:r>
          </w:p>
        </w:tc>
        <w:tc>
          <w:tcPr>
            <w:tcW w:w="3520" w:type="dxa"/>
            <w:shd w:val="clear" w:color="auto" w:fill="auto"/>
          </w:tcPr>
          <w:p w14:paraId="1854D781" w14:textId="3DC698ED" w:rsidR="004939D5" w:rsidRPr="00175925" w:rsidRDefault="00267A9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</w:tc>
      </w:tr>
      <w:tr w:rsidR="004939D5" w:rsidRPr="00175925" w14:paraId="16039FB7" w14:textId="77777777" w:rsidTr="00FD319C">
        <w:trPr>
          <w:trHeight w:val="285"/>
        </w:trPr>
        <w:tc>
          <w:tcPr>
            <w:tcW w:w="1535" w:type="dxa"/>
            <w:shd w:val="clear" w:color="auto" w:fill="auto"/>
            <w:vAlign w:val="center"/>
          </w:tcPr>
          <w:p w14:paraId="0DD87342" w14:textId="1D0CA6A5" w:rsidR="004939D5" w:rsidRPr="00175925" w:rsidRDefault="004939D5" w:rsidP="00944ED2">
            <w:pPr>
              <w:spacing w:line="360" w:lineRule="auto"/>
              <w:jc w:val="center"/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vi-VN"/>
              </w:rPr>
              <w:t>15</w:t>
            </w:r>
          </w:p>
        </w:tc>
        <w:tc>
          <w:tcPr>
            <w:tcW w:w="8785" w:type="dxa"/>
            <w:shd w:val="clear" w:color="auto" w:fill="auto"/>
          </w:tcPr>
          <w:p w14:paraId="5A434F9C" w14:textId="06E59F75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color w:val="000000"/>
                <w:sz w:val="26"/>
                <w:szCs w:val="26"/>
              </w:rPr>
            </w:pPr>
            <w:r w:rsidRPr="00175925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Consolidation and Micro-teaching </w:t>
            </w:r>
          </w:p>
          <w:p w14:paraId="43CA706F" w14:textId="77777777" w:rsidR="004939D5" w:rsidRPr="00175925" w:rsidRDefault="004939D5" w:rsidP="00944ED2">
            <w:pPr>
              <w:widowControl w:val="0"/>
              <w:spacing w:line="360" w:lineRule="auto"/>
              <w:ind w:left="1" w:hanging="3"/>
              <w:jc w:val="both"/>
              <w:rPr>
                <w:rFonts w:ascii="Times" w:hAnsi="Times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520" w:type="dxa"/>
            <w:shd w:val="clear" w:color="auto" w:fill="auto"/>
          </w:tcPr>
          <w:p w14:paraId="4989ABBB" w14:textId="77777777" w:rsidR="0068161F" w:rsidRPr="00175925" w:rsidRDefault="0068161F" w:rsidP="00944ED2">
            <w:pPr>
              <w:spacing w:line="360" w:lineRule="auto"/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</w:pPr>
            <w:r w:rsidRPr="00175925">
              <w:rPr>
                <w:rFonts w:ascii="Times" w:hAnsi="Times" w:cs="Tahoma"/>
                <w:color w:val="000000" w:themeColor="text1"/>
                <w:sz w:val="26"/>
                <w:szCs w:val="26"/>
                <w:lang w:val="en-GB"/>
              </w:rPr>
              <w:t>textbook</w:t>
            </w:r>
          </w:p>
          <w:p w14:paraId="48483AC6" w14:textId="77777777" w:rsidR="004939D5" w:rsidRPr="00175925" w:rsidRDefault="004939D5" w:rsidP="00944ED2">
            <w:pPr>
              <w:spacing w:line="360" w:lineRule="auto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14:paraId="2AFC6103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</w:p>
    <w:p w14:paraId="2F2268A9" w14:textId="77777777" w:rsidR="0018504B" w:rsidRPr="00175925" w:rsidRDefault="0018504B" w:rsidP="00944ED2">
      <w:pPr>
        <w:spacing w:line="360" w:lineRule="auto"/>
        <w:rPr>
          <w:rFonts w:ascii="Times" w:hAnsi="Times" w:cs="Tahoma"/>
          <w:b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color w:val="000000" w:themeColor="text1"/>
          <w:sz w:val="26"/>
          <w:szCs w:val="26"/>
        </w:rPr>
        <w:t>VI. Assessment</w:t>
      </w:r>
    </w:p>
    <w:p w14:paraId="5615FA8D" w14:textId="77777777" w:rsidR="0018504B" w:rsidRPr="00175925" w:rsidRDefault="0018504B" w:rsidP="00944ED2">
      <w:pPr>
        <w:spacing w:line="360" w:lineRule="auto"/>
        <w:rPr>
          <w:rStyle w:val="a1"/>
          <w:rFonts w:ascii="Times" w:hAnsi="Times" w:cs="Tahoma"/>
          <w:b/>
          <w:i/>
          <w:color w:val="000000" w:themeColor="text1"/>
          <w:sz w:val="26"/>
          <w:szCs w:val="26"/>
        </w:rPr>
      </w:pPr>
      <w:r w:rsidRPr="00175925">
        <w:rPr>
          <w:rStyle w:val="a1"/>
          <w:rFonts w:ascii="Times" w:hAnsi="Times" w:cs="Tahoma"/>
          <w:b/>
          <w:i/>
          <w:color w:val="000000" w:themeColor="text1"/>
          <w:sz w:val="26"/>
          <w:szCs w:val="26"/>
        </w:rPr>
        <w:lastRenderedPageBreak/>
        <w:t>1. Course policies</w:t>
      </w:r>
    </w:p>
    <w:p w14:paraId="14473F1D" w14:textId="77777777" w:rsidR="00161231" w:rsidRPr="00175925" w:rsidRDefault="00161231" w:rsidP="00944ED2">
      <w:pPr>
        <w:spacing w:line="360" w:lineRule="auto"/>
        <w:jc w:val="both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>Students must regularly participate in class hours (from 80% or more), have a positive learning attitude, participate seriously and actively in class activities such as group discussions, lecture practice, standards. lesson plan…</w:t>
      </w:r>
    </w:p>
    <w:p w14:paraId="7FBA9279" w14:textId="77777777" w:rsidR="00161231" w:rsidRPr="00175925" w:rsidRDefault="00161231" w:rsidP="00944ED2">
      <w:pPr>
        <w:spacing w:line="360" w:lineRule="auto"/>
        <w:jc w:val="both"/>
        <w:rPr>
          <w:rFonts w:ascii="Times" w:hAnsi="Times" w:cs="Tahoma"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color w:val="000000" w:themeColor="text1"/>
          <w:sz w:val="26"/>
          <w:szCs w:val="26"/>
        </w:rPr>
        <w:t>Students must complete assigned assignments, participate fully in assessment tests.</w:t>
      </w:r>
    </w:p>
    <w:p w14:paraId="2EEC9BE9" w14:textId="7DF01DF7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</w:rPr>
      </w:pPr>
      <w:r w:rsidRPr="00175925">
        <w:rPr>
          <w:rFonts w:ascii="Times" w:hAnsi="Times" w:cs="Tahoma"/>
          <w:b/>
          <w:i/>
          <w:color w:val="000000" w:themeColor="text1"/>
          <w:sz w:val="26"/>
          <w:szCs w:val="26"/>
        </w:rPr>
        <w:t>2. Assessment details</w:t>
      </w:r>
    </w:p>
    <w:tbl>
      <w:tblPr>
        <w:tblStyle w:val="TableGrid"/>
        <w:tblW w:w="13858" w:type="dxa"/>
        <w:tblInd w:w="-113" w:type="dxa"/>
        <w:tblLook w:val="04A0" w:firstRow="1" w:lastRow="0" w:firstColumn="1" w:lastColumn="0" w:noHBand="0" w:noVBand="1"/>
      </w:tblPr>
      <w:tblGrid>
        <w:gridCol w:w="2376"/>
        <w:gridCol w:w="2376"/>
        <w:gridCol w:w="2019"/>
        <w:gridCol w:w="1417"/>
        <w:gridCol w:w="5670"/>
      </w:tblGrid>
      <w:tr w:rsidR="001471E8" w:rsidRPr="00175925" w14:paraId="28188975" w14:textId="77777777" w:rsidTr="00FD319C">
        <w:trPr>
          <w:trHeight w:val="411"/>
        </w:trPr>
        <w:tc>
          <w:tcPr>
            <w:tcW w:w="2376" w:type="dxa"/>
            <w:vAlign w:val="center"/>
          </w:tcPr>
          <w:p w14:paraId="46260625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Assessment Tasks</w:t>
            </w:r>
          </w:p>
        </w:tc>
        <w:tc>
          <w:tcPr>
            <w:tcW w:w="2376" w:type="dxa"/>
            <w:vAlign w:val="center"/>
          </w:tcPr>
          <w:p w14:paraId="3BC6A4BD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Assessment Form</w:t>
            </w:r>
          </w:p>
        </w:tc>
        <w:tc>
          <w:tcPr>
            <w:tcW w:w="2019" w:type="dxa"/>
            <w:vAlign w:val="center"/>
          </w:tcPr>
          <w:p w14:paraId="4EAAC4B2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1417" w:type="dxa"/>
            <w:vAlign w:val="center"/>
          </w:tcPr>
          <w:p w14:paraId="0848B8EF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Weighting</w:t>
            </w:r>
          </w:p>
        </w:tc>
        <w:tc>
          <w:tcPr>
            <w:tcW w:w="5670" w:type="dxa"/>
            <w:vAlign w:val="center"/>
          </w:tcPr>
          <w:p w14:paraId="68EB5B40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/>
                <w:bCs/>
                <w:color w:val="000000" w:themeColor="text1"/>
                <w:sz w:val="26"/>
                <w:szCs w:val="26"/>
              </w:rPr>
              <w:t>Format</w:t>
            </w:r>
          </w:p>
        </w:tc>
      </w:tr>
      <w:tr w:rsidR="001471E8" w:rsidRPr="00175925" w14:paraId="775F0DCC" w14:textId="77777777" w:rsidTr="00FD319C">
        <w:trPr>
          <w:trHeight w:val="572"/>
        </w:trPr>
        <w:tc>
          <w:tcPr>
            <w:tcW w:w="2376" w:type="dxa"/>
            <w:vMerge w:val="restart"/>
            <w:vAlign w:val="center"/>
          </w:tcPr>
          <w:p w14:paraId="505E13DC" w14:textId="77777777" w:rsidR="00161231" w:rsidRPr="00175925" w:rsidRDefault="00161231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On-going assessment</w:t>
            </w:r>
          </w:p>
        </w:tc>
        <w:tc>
          <w:tcPr>
            <w:tcW w:w="2376" w:type="dxa"/>
          </w:tcPr>
          <w:p w14:paraId="368C6135" w14:textId="7934E75F" w:rsidR="00AA6447" w:rsidRPr="00175925" w:rsidRDefault="00AA6447" w:rsidP="00944ED2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en"/>
              </w:rPr>
              <w:t xml:space="preserve">- </w:t>
            </w:r>
            <w:r w:rsidR="004939D5" w:rsidRPr="00175925">
              <w:rPr>
                <w:rFonts w:ascii="Times" w:hAnsi="Times"/>
                <w:sz w:val="26"/>
                <w:szCs w:val="26"/>
                <w:lang w:val="en"/>
              </w:rPr>
              <w:t xml:space="preserve">Participation </w:t>
            </w:r>
            <w:r w:rsidRPr="00175925">
              <w:rPr>
                <w:rFonts w:ascii="Times" w:hAnsi="Times"/>
                <w:sz w:val="26"/>
                <w:szCs w:val="26"/>
                <w:lang w:val="en"/>
              </w:rPr>
              <w:t>and attendance (contributing to lesson development, answering questions from teachers)</w:t>
            </w:r>
            <w:r w:rsidR="004939D5" w:rsidRPr="00175925">
              <w:rPr>
                <w:rFonts w:ascii="Times" w:hAnsi="Times"/>
                <w:sz w:val="26"/>
                <w:szCs w:val="26"/>
                <w:lang w:val="en"/>
              </w:rPr>
              <w:t xml:space="preserve">: 10% </w:t>
            </w:r>
          </w:p>
          <w:p w14:paraId="348F5036" w14:textId="77777777" w:rsidR="00161231" w:rsidRPr="00175925" w:rsidRDefault="00161231" w:rsidP="00944ED2">
            <w:pPr>
              <w:spacing w:line="360" w:lineRule="auto"/>
              <w:rPr>
                <w:rStyle w:val="y2iqfc"/>
                <w:rFonts w:ascii="Times" w:hAnsi="Times"/>
                <w:sz w:val="26"/>
                <w:szCs w:val="26"/>
                <w:lang w:val="en"/>
              </w:rPr>
            </w:pPr>
          </w:p>
          <w:p w14:paraId="442CCE44" w14:textId="29AB880E" w:rsidR="004939D5" w:rsidRPr="00175925" w:rsidRDefault="004939D5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19" w:type="dxa"/>
          </w:tcPr>
          <w:p w14:paraId="05F1DD66" w14:textId="77777777" w:rsidR="00161231" w:rsidRPr="00175925" w:rsidRDefault="00161231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During the course</w:t>
            </w:r>
          </w:p>
        </w:tc>
        <w:tc>
          <w:tcPr>
            <w:tcW w:w="1417" w:type="dxa"/>
            <w:vMerge w:val="restart"/>
            <w:vAlign w:val="center"/>
          </w:tcPr>
          <w:p w14:paraId="2AC74B9A" w14:textId="77777777" w:rsidR="00161231" w:rsidRPr="00175925" w:rsidRDefault="00161231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5670" w:type="dxa"/>
          </w:tcPr>
          <w:p w14:paraId="3AAC199A" w14:textId="1464AB96" w:rsidR="00161231" w:rsidRPr="00175925" w:rsidRDefault="00161231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 xml:space="preserve">Weekly attendance, participation </w:t>
            </w:r>
          </w:p>
        </w:tc>
      </w:tr>
      <w:tr w:rsidR="001471E8" w:rsidRPr="00175925" w14:paraId="5855E2F3" w14:textId="77777777" w:rsidTr="00FD319C">
        <w:trPr>
          <w:trHeight w:val="309"/>
        </w:trPr>
        <w:tc>
          <w:tcPr>
            <w:tcW w:w="2376" w:type="dxa"/>
            <w:vMerge/>
            <w:vAlign w:val="center"/>
          </w:tcPr>
          <w:p w14:paraId="14A137AF" w14:textId="77777777" w:rsidR="00161231" w:rsidRPr="00175925" w:rsidRDefault="00161231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dxa"/>
          </w:tcPr>
          <w:p w14:paraId="6D89C72D" w14:textId="75175249" w:rsidR="00AA6447" w:rsidRPr="00175925" w:rsidRDefault="00AA6447" w:rsidP="00944ED2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en"/>
              </w:rPr>
              <w:t xml:space="preserve">- Teaching practice: 20% </w:t>
            </w:r>
          </w:p>
          <w:p w14:paraId="1ABCAE96" w14:textId="06136BB6" w:rsidR="00AA6447" w:rsidRPr="00175925" w:rsidRDefault="00AA6447" w:rsidP="00944ED2">
            <w:pPr>
              <w:spacing w:line="360" w:lineRule="auto"/>
              <w:rPr>
                <w:rFonts w:ascii="Times" w:hAnsi="Times"/>
                <w:sz w:val="26"/>
                <w:szCs w:val="26"/>
                <w:lang w:val="en"/>
              </w:rPr>
            </w:pPr>
            <w:r w:rsidRPr="00175925">
              <w:rPr>
                <w:rFonts w:ascii="Times" w:hAnsi="Times"/>
                <w:sz w:val="26"/>
                <w:szCs w:val="26"/>
                <w:lang w:val="en"/>
              </w:rPr>
              <w:t xml:space="preserve">Students work in groups of 3 or 4 students. Students </w:t>
            </w:r>
            <w:r w:rsidRPr="00175925">
              <w:rPr>
                <w:rFonts w:ascii="Times" w:hAnsi="Times"/>
                <w:sz w:val="26"/>
                <w:szCs w:val="26"/>
                <w:lang w:val="en"/>
              </w:rPr>
              <w:lastRenderedPageBreak/>
              <w:t xml:space="preserve">choose lessons in English textbooks grade 10, 11, 12, make lesson plans and practice teaching in class. </w:t>
            </w:r>
          </w:p>
          <w:p w14:paraId="4F01C397" w14:textId="77777777" w:rsidR="00161231" w:rsidRPr="00175925" w:rsidRDefault="00161231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  <w:p w14:paraId="07E1EFB2" w14:textId="7904FA43" w:rsidR="004939D5" w:rsidRPr="00175925" w:rsidRDefault="004939D5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19" w:type="dxa"/>
          </w:tcPr>
          <w:p w14:paraId="01B53F35" w14:textId="47B241EE" w:rsidR="00161231" w:rsidRPr="00175925" w:rsidRDefault="00AA6447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lastRenderedPageBreak/>
              <w:t>During the course</w:t>
            </w:r>
          </w:p>
        </w:tc>
        <w:tc>
          <w:tcPr>
            <w:tcW w:w="1417" w:type="dxa"/>
            <w:vMerge/>
            <w:vAlign w:val="center"/>
          </w:tcPr>
          <w:p w14:paraId="214688EE" w14:textId="77777777" w:rsidR="00161231" w:rsidRPr="00175925" w:rsidRDefault="00161231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9FFE08A" w14:textId="1BA9C9A3" w:rsidR="00161231" w:rsidRPr="00175925" w:rsidRDefault="00AA6447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 xml:space="preserve"> Lesson plan, Micro-teaching</w:t>
            </w:r>
          </w:p>
        </w:tc>
      </w:tr>
      <w:tr w:rsidR="001471E8" w:rsidRPr="00175925" w14:paraId="182433C3" w14:textId="77777777" w:rsidTr="00FD319C">
        <w:trPr>
          <w:trHeight w:val="411"/>
        </w:trPr>
        <w:tc>
          <w:tcPr>
            <w:tcW w:w="2376" w:type="dxa"/>
            <w:vAlign w:val="center"/>
          </w:tcPr>
          <w:p w14:paraId="5BF23862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lastRenderedPageBreak/>
              <w:t>Midcourse test</w:t>
            </w:r>
          </w:p>
        </w:tc>
        <w:tc>
          <w:tcPr>
            <w:tcW w:w="2376" w:type="dxa"/>
            <w:vAlign w:val="center"/>
          </w:tcPr>
          <w:p w14:paraId="7669FFDC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5B898937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After content 6</w:t>
            </w:r>
          </w:p>
        </w:tc>
        <w:tc>
          <w:tcPr>
            <w:tcW w:w="1417" w:type="dxa"/>
            <w:vAlign w:val="center"/>
          </w:tcPr>
          <w:p w14:paraId="4661EB35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5670" w:type="dxa"/>
          </w:tcPr>
          <w:p w14:paraId="6F793647" w14:textId="4F4EC952" w:rsidR="0018504B" w:rsidRPr="00175925" w:rsidRDefault="00065063" w:rsidP="00944ED2">
            <w:pPr>
              <w:spacing w:line="360" w:lineRule="auto"/>
              <w:rPr>
                <w:rFonts w:ascii="Times" w:hAnsi="Times" w:cs="Tahoma"/>
                <w:bCs/>
                <w:i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>Make a lesson plan and answer theory questions</w:t>
            </w:r>
          </w:p>
        </w:tc>
      </w:tr>
      <w:tr w:rsidR="001471E8" w:rsidRPr="00175925" w14:paraId="3D349EE8" w14:textId="77777777" w:rsidTr="00FD319C">
        <w:trPr>
          <w:trHeight w:val="411"/>
        </w:trPr>
        <w:tc>
          <w:tcPr>
            <w:tcW w:w="2376" w:type="dxa"/>
            <w:vAlign w:val="center"/>
          </w:tcPr>
          <w:p w14:paraId="3FE27DF5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Final test</w:t>
            </w:r>
          </w:p>
        </w:tc>
        <w:tc>
          <w:tcPr>
            <w:tcW w:w="2376" w:type="dxa"/>
            <w:vAlign w:val="center"/>
          </w:tcPr>
          <w:p w14:paraId="6F06E9BB" w14:textId="77777777" w:rsidR="0018504B" w:rsidRPr="00175925" w:rsidRDefault="0018504B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7741A0F1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After the course</w:t>
            </w:r>
          </w:p>
        </w:tc>
        <w:tc>
          <w:tcPr>
            <w:tcW w:w="1417" w:type="dxa"/>
            <w:vAlign w:val="center"/>
          </w:tcPr>
          <w:p w14:paraId="2BC8410D" w14:textId="77777777" w:rsidR="0018504B" w:rsidRPr="00175925" w:rsidRDefault="0018504B" w:rsidP="00944ED2">
            <w:pPr>
              <w:spacing w:line="360" w:lineRule="auto"/>
              <w:jc w:val="center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5670" w:type="dxa"/>
          </w:tcPr>
          <w:p w14:paraId="67B24602" w14:textId="265F567C" w:rsidR="0018504B" w:rsidRPr="00175925" w:rsidRDefault="00065063" w:rsidP="00944ED2">
            <w:pPr>
              <w:spacing w:line="360" w:lineRule="auto"/>
              <w:rPr>
                <w:rFonts w:ascii="Times" w:hAnsi="Times" w:cs="Tahoma"/>
                <w:bCs/>
                <w:color w:val="000000" w:themeColor="text1"/>
                <w:sz w:val="26"/>
                <w:szCs w:val="26"/>
              </w:rPr>
            </w:pPr>
            <w:r w:rsidRPr="00175925">
              <w:rPr>
                <w:rFonts w:ascii="Times" w:hAnsi="Times" w:cs="Tahoma"/>
                <w:iCs/>
                <w:color w:val="000000" w:themeColor="text1"/>
                <w:sz w:val="26"/>
                <w:szCs w:val="26"/>
              </w:rPr>
              <w:t>Make a lesson plan and answer theory questions</w:t>
            </w:r>
          </w:p>
        </w:tc>
      </w:tr>
    </w:tbl>
    <w:p w14:paraId="26C0FE81" w14:textId="77777777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/>
          <w:i/>
          <w:color w:val="000000" w:themeColor="text1"/>
          <w:sz w:val="26"/>
          <w:szCs w:val="26"/>
        </w:rPr>
      </w:pPr>
    </w:p>
    <w:p w14:paraId="54F054A2" w14:textId="77777777" w:rsidR="0018504B" w:rsidRPr="00175925" w:rsidRDefault="0018504B" w:rsidP="00944ED2">
      <w:pPr>
        <w:spacing w:line="360" w:lineRule="auto"/>
        <w:jc w:val="both"/>
        <w:rPr>
          <w:rFonts w:ascii="Times" w:hAnsi="Times" w:cs="Tahoma"/>
          <w:b/>
          <w:color w:val="000000" w:themeColor="text1"/>
          <w:sz w:val="26"/>
          <w:szCs w:val="26"/>
        </w:rPr>
      </w:pPr>
    </w:p>
    <w:p w14:paraId="22EBA66B" w14:textId="57B41AB6" w:rsidR="009947E6" w:rsidRPr="00175925" w:rsidRDefault="009947E6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33718CDD" w14:textId="2635BE79" w:rsidR="008205E6" w:rsidRPr="00175925" w:rsidRDefault="008205E6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76D8E6AB" w14:textId="7A162F98" w:rsidR="008205E6" w:rsidRPr="00175925" w:rsidRDefault="008205E6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402CD5A0" w14:textId="130C3B43" w:rsidR="008205E6" w:rsidRPr="00175925" w:rsidRDefault="008205E6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574A2E8A" w14:textId="53E83C9F" w:rsidR="008205E6" w:rsidRPr="00175925" w:rsidRDefault="008205E6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p w14:paraId="7A8EC750" w14:textId="77777777" w:rsidR="00AC32D9" w:rsidRPr="00175925" w:rsidRDefault="00AC32D9" w:rsidP="00944ED2">
      <w:pPr>
        <w:spacing w:line="360" w:lineRule="auto"/>
        <w:rPr>
          <w:rFonts w:ascii="Times" w:hAnsi="Times" w:cs="Tahoma"/>
          <w:color w:val="000000" w:themeColor="text1"/>
          <w:sz w:val="26"/>
          <w:szCs w:val="26"/>
        </w:rPr>
      </w:pPr>
    </w:p>
    <w:sectPr w:rsidR="00AC32D9" w:rsidRPr="00175925" w:rsidSect="004939D5">
      <w:footerReference w:type="even" r:id="rId7"/>
      <w:footerReference w:type="default" r:id="rId8"/>
      <w:pgSz w:w="16840" w:h="11907" w:orient="landscape" w:code="9"/>
      <w:pgMar w:top="1876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8F83" w14:textId="77777777" w:rsidR="00B74E78" w:rsidRDefault="00B74E78">
      <w:r>
        <w:separator/>
      </w:r>
    </w:p>
  </w:endnote>
  <w:endnote w:type="continuationSeparator" w:id="0">
    <w:p w14:paraId="0CE7500D" w14:textId="77777777" w:rsidR="00B74E78" w:rsidRDefault="00B7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2FC3" w14:textId="77777777" w:rsidR="005D6931" w:rsidRDefault="00E107FF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640" w14:textId="77777777" w:rsidR="005D6931" w:rsidRDefault="00B74E78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C3B4" w14:textId="2E116923" w:rsidR="005D6931" w:rsidRPr="00CA6C0A" w:rsidRDefault="00E107FF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C80F95">
      <w:rPr>
        <w:rStyle w:val="PageNumber"/>
        <w:noProof/>
      </w:rPr>
      <w:t>10</w:t>
    </w:r>
    <w:r w:rsidRPr="00CA6C0A">
      <w:rPr>
        <w:rStyle w:val="PageNumber"/>
      </w:rPr>
      <w:fldChar w:fldCharType="end"/>
    </w:r>
  </w:p>
  <w:p w14:paraId="778B97A5" w14:textId="77777777" w:rsidR="005D6931" w:rsidRDefault="00B74E78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4B6E" w14:textId="77777777" w:rsidR="00B74E78" w:rsidRDefault="00B74E78">
      <w:r>
        <w:separator/>
      </w:r>
    </w:p>
  </w:footnote>
  <w:footnote w:type="continuationSeparator" w:id="0">
    <w:p w14:paraId="56C71D4A" w14:textId="77777777" w:rsidR="00B74E78" w:rsidRDefault="00B74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B"/>
    <w:rsid w:val="00014BA0"/>
    <w:rsid w:val="00065063"/>
    <w:rsid w:val="00084902"/>
    <w:rsid w:val="000B38E6"/>
    <w:rsid w:val="000E613B"/>
    <w:rsid w:val="00102B4D"/>
    <w:rsid w:val="001471E8"/>
    <w:rsid w:val="00150D4F"/>
    <w:rsid w:val="00161231"/>
    <w:rsid w:val="00175925"/>
    <w:rsid w:val="0018504B"/>
    <w:rsid w:val="001E4FB1"/>
    <w:rsid w:val="00225479"/>
    <w:rsid w:val="002650B0"/>
    <w:rsid w:val="00267A9F"/>
    <w:rsid w:val="002869F8"/>
    <w:rsid w:val="0029352A"/>
    <w:rsid w:val="00295FB8"/>
    <w:rsid w:val="002A2703"/>
    <w:rsid w:val="003A7E02"/>
    <w:rsid w:val="003D3CB2"/>
    <w:rsid w:val="00441FE6"/>
    <w:rsid w:val="004939D5"/>
    <w:rsid w:val="004B52CC"/>
    <w:rsid w:val="004C27A6"/>
    <w:rsid w:val="004D6FD0"/>
    <w:rsid w:val="004F76A5"/>
    <w:rsid w:val="00524E1A"/>
    <w:rsid w:val="005305AD"/>
    <w:rsid w:val="005741B8"/>
    <w:rsid w:val="005B653E"/>
    <w:rsid w:val="0062249A"/>
    <w:rsid w:val="0068161F"/>
    <w:rsid w:val="0069539E"/>
    <w:rsid w:val="006F0177"/>
    <w:rsid w:val="007317A0"/>
    <w:rsid w:val="007B469E"/>
    <w:rsid w:val="007D4AA3"/>
    <w:rsid w:val="008205E6"/>
    <w:rsid w:val="0086305D"/>
    <w:rsid w:val="00863FAF"/>
    <w:rsid w:val="008829F5"/>
    <w:rsid w:val="00942AD3"/>
    <w:rsid w:val="00944ED2"/>
    <w:rsid w:val="00991BF5"/>
    <w:rsid w:val="009947E6"/>
    <w:rsid w:val="009A0384"/>
    <w:rsid w:val="009B4BD0"/>
    <w:rsid w:val="009B604A"/>
    <w:rsid w:val="009E730D"/>
    <w:rsid w:val="00A024F3"/>
    <w:rsid w:val="00A10777"/>
    <w:rsid w:val="00A367BC"/>
    <w:rsid w:val="00A36ACF"/>
    <w:rsid w:val="00AA6447"/>
    <w:rsid w:val="00AC32D9"/>
    <w:rsid w:val="00AF76D1"/>
    <w:rsid w:val="00B646B9"/>
    <w:rsid w:val="00B74E78"/>
    <w:rsid w:val="00C0357E"/>
    <w:rsid w:val="00C26D3E"/>
    <w:rsid w:val="00C80F95"/>
    <w:rsid w:val="00D0495C"/>
    <w:rsid w:val="00D62A6E"/>
    <w:rsid w:val="00DA4196"/>
    <w:rsid w:val="00DA7DCB"/>
    <w:rsid w:val="00DF6BFF"/>
    <w:rsid w:val="00E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3623"/>
  <w15:chartTrackingRefBased/>
  <w15:docId w15:val="{F86FA8E8-04B3-C44A-8D87-055BD91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4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nhideWhenUsed/>
    <w:rsid w:val="004B52CC"/>
  </w:style>
  <w:style w:type="table" w:styleId="TableGrid">
    <w:name w:val="Table Grid"/>
    <w:basedOn w:val="TableNormal"/>
    <w:rsid w:val="0018504B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5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4B"/>
    <w:rPr>
      <w:rFonts w:ascii="Times New Roman" w:eastAsia="Times New Roman" w:hAnsi="Times New Roman" w:cs="Times New Roman"/>
      <w:lang w:val="en-US"/>
    </w:rPr>
  </w:style>
  <w:style w:type="character" w:customStyle="1" w:styleId="a1">
    <w:name w:val="a1"/>
    <w:rsid w:val="0018504B"/>
    <w:rPr>
      <w:color w:val="008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0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04B"/>
    <w:rPr>
      <w:rFonts w:ascii="Consolas" w:eastAsia="Times New Roman" w:hAnsi="Consolas" w:cs="Consola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61231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y2iqfc">
    <w:name w:val="y2iqfc"/>
    <w:basedOn w:val="DefaultParagraphFont"/>
    <w:rsid w:val="0016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guides.mq.edu.au/unit_offerings/136927/unit_gui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thuyngan_cfl@yahoo.com</dc:creator>
  <cp:keywords/>
  <dc:description/>
  <cp:lastModifiedBy>Ms. Hoang Minh</cp:lastModifiedBy>
  <cp:revision>2</cp:revision>
  <dcterms:created xsi:type="dcterms:W3CDTF">2021-11-15T22:57:00Z</dcterms:created>
  <dcterms:modified xsi:type="dcterms:W3CDTF">2021-11-15T22:57:00Z</dcterms:modified>
</cp:coreProperties>
</file>