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8019" w:type="dxa"/>
        <w:jc w:val="center"/>
        <w:tblLook w:val="01E0" w:firstRow="1" w:lastRow="1" w:firstColumn="1" w:lastColumn="1" w:noHBand="0" w:noVBand="0"/>
      </w:tblPr>
      <w:tblGrid>
        <w:gridCol w:w="8364"/>
        <w:gridCol w:w="9655"/>
      </w:tblGrid>
      <w:tr w:rsidR="001F547B" w:rsidRPr="00175925" w14:paraId="515A758A" w14:textId="77777777" w:rsidTr="006C7280">
        <w:trPr>
          <w:jc w:val="center"/>
        </w:trPr>
        <w:tc>
          <w:tcPr>
            <w:tcW w:w="8364" w:type="dxa"/>
            <w:shd w:val="clear" w:color="auto" w:fill="auto"/>
          </w:tcPr>
          <w:p w14:paraId="12DF3496" w14:textId="77777777" w:rsidR="001F547B" w:rsidRPr="00175925" w:rsidRDefault="001F547B" w:rsidP="006C7280">
            <w:pPr>
              <w:spacing w:line="360" w:lineRule="auto"/>
              <w:jc w:val="center"/>
              <w:rPr>
                <w:rFonts w:ascii="Times" w:hAnsi="Times" w:cs="Tahoma"/>
                <w:color w:val="000000" w:themeColor="text1"/>
                <w:sz w:val="26"/>
                <w:szCs w:val="26"/>
                <w:lang w:val="pt-BR"/>
              </w:rPr>
            </w:pPr>
            <w:r w:rsidRPr="00175925">
              <w:rPr>
                <w:rFonts w:ascii="Times" w:hAnsi="Times" w:cs="Tahoma"/>
                <w:color w:val="000000" w:themeColor="text1"/>
                <w:sz w:val="26"/>
                <w:szCs w:val="26"/>
                <w:lang w:val="pt-BR"/>
              </w:rPr>
              <w:t>HỒNG ĐỨC UNIVERSITY</w:t>
            </w:r>
          </w:p>
          <w:p w14:paraId="17F1084E" w14:textId="77777777" w:rsidR="001F547B" w:rsidRPr="00175925" w:rsidRDefault="001F547B" w:rsidP="006C7280">
            <w:pPr>
              <w:spacing w:line="360" w:lineRule="auto"/>
              <w:jc w:val="center"/>
              <w:rPr>
                <w:rFonts w:ascii="Times" w:hAnsi="Times" w:cs="Tahoma"/>
                <w:b/>
                <w:color w:val="000000" w:themeColor="text1"/>
                <w:sz w:val="26"/>
                <w:szCs w:val="26"/>
              </w:rPr>
            </w:pPr>
            <w:r w:rsidRPr="00175925">
              <w:rPr>
                <w:rFonts w:ascii="Times" w:hAnsi="Times" w:cs="Tahoma"/>
                <w:b/>
                <w:color w:val="000000" w:themeColor="text1"/>
                <w:sz w:val="26"/>
                <w:szCs w:val="26"/>
              </w:rPr>
              <w:t>Faculty of Foreign Languages</w:t>
            </w:r>
          </w:p>
          <w:p w14:paraId="6A34E01C" w14:textId="77777777" w:rsidR="00781BF3" w:rsidRDefault="00781BF3" w:rsidP="00781BF3">
            <w:pPr>
              <w:ind w:left="195"/>
              <w:jc w:val="center"/>
              <w:rPr>
                <w:b/>
                <w:u w:val="single"/>
              </w:rPr>
            </w:pPr>
            <w:r w:rsidRPr="000A7DF1">
              <w:rPr>
                <w:b/>
                <w:u w:val="single"/>
              </w:rPr>
              <w:t>Division of Linguistics - Culture and</w:t>
            </w:r>
          </w:p>
          <w:p w14:paraId="4AEC64B2" w14:textId="098677C7" w:rsidR="001F547B" w:rsidRPr="00175925" w:rsidRDefault="00781BF3" w:rsidP="00781BF3">
            <w:pPr>
              <w:spacing w:line="360" w:lineRule="auto"/>
              <w:jc w:val="center"/>
              <w:rPr>
                <w:rFonts w:ascii="Times" w:hAnsi="Times" w:cs="Tahoma"/>
                <w:color w:val="000000" w:themeColor="text1"/>
                <w:sz w:val="26"/>
                <w:szCs w:val="26"/>
                <w:u w:val="single"/>
              </w:rPr>
            </w:pPr>
            <w:r w:rsidRPr="000A7DF1">
              <w:rPr>
                <w:b/>
                <w:u w:val="single"/>
              </w:rPr>
              <w:t>English Language Teaching Methodologies</w:t>
            </w:r>
          </w:p>
        </w:tc>
        <w:tc>
          <w:tcPr>
            <w:tcW w:w="9655" w:type="dxa"/>
            <w:shd w:val="clear" w:color="auto" w:fill="auto"/>
          </w:tcPr>
          <w:p w14:paraId="69DFEB49" w14:textId="77777777" w:rsidR="001F547B" w:rsidRPr="00175925" w:rsidRDefault="001F547B" w:rsidP="006C7280">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lang w:val="vi-VN"/>
              </w:rPr>
              <w:t xml:space="preserve">                              </w:t>
            </w:r>
            <w:r w:rsidRPr="00175925">
              <w:rPr>
                <w:rFonts w:ascii="Times" w:hAnsi="Times" w:cs="Tahoma"/>
                <w:b/>
                <w:color w:val="000000" w:themeColor="text1"/>
                <w:sz w:val="26"/>
                <w:szCs w:val="26"/>
              </w:rPr>
              <w:t>SYLLABUS</w:t>
            </w:r>
          </w:p>
          <w:p w14:paraId="4E523B91" w14:textId="77777777" w:rsidR="001F547B" w:rsidRPr="00175925" w:rsidRDefault="001F547B" w:rsidP="006C7280">
            <w:pPr>
              <w:spacing w:line="360" w:lineRule="auto"/>
              <w:rPr>
                <w:rFonts w:ascii="Times" w:hAnsi="Times" w:cs="Tahoma"/>
                <w:color w:val="000000" w:themeColor="text1"/>
                <w:sz w:val="26"/>
                <w:szCs w:val="26"/>
                <w:lang/>
              </w:rPr>
            </w:pPr>
            <w:bookmarkStart w:id="0" w:name="_GoBack"/>
            <w:r w:rsidRPr="00175925">
              <w:rPr>
                <w:rFonts w:ascii="Times" w:hAnsi="Times" w:cs="Tahoma"/>
                <w:color w:val="000000" w:themeColor="text1"/>
                <w:sz w:val="26"/>
                <w:szCs w:val="26"/>
              </w:rPr>
              <w:t>ENGLISH LANGUAGE TEACHING TECHNIQUES 2</w:t>
            </w:r>
          </w:p>
          <w:bookmarkEnd w:id="0"/>
          <w:p w14:paraId="43C400AB" w14:textId="77777777" w:rsidR="001F547B" w:rsidRPr="00175925" w:rsidRDefault="001F547B" w:rsidP="006C7280">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lang w:val="vi-VN"/>
              </w:rPr>
              <w:t xml:space="preserve">                     </w:t>
            </w:r>
            <w:r w:rsidRPr="00175925">
              <w:rPr>
                <w:rFonts w:ascii="Times" w:hAnsi="Times" w:cs="Tahoma"/>
                <w:b/>
                <w:color w:val="000000" w:themeColor="text1"/>
                <w:sz w:val="26"/>
                <w:szCs w:val="26"/>
              </w:rPr>
              <w:t xml:space="preserve">Course code: </w:t>
            </w:r>
            <w:r w:rsidRPr="00175925">
              <w:rPr>
                <w:rFonts w:ascii="Times" w:hAnsi="Times"/>
                <w:color w:val="000000"/>
                <w:sz w:val="26"/>
                <w:szCs w:val="26"/>
              </w:rPr>
              <w:t>132057</w:t>
            </w:r>
          </w:p>
        </w:tc>
      </w:tr>
    </w:tbl>
    <w:p w14:paraId="165C0BAC" w14:textId="77777777" w:rsidR="001F547B" w:rsidRPr="00175925" w:rsidRDefault="001F547B" w:rsidP="001F547B">
      <w:pPr>
        <w:spacing w:line="360" w:lineRule="auto"/>
        <w:rPr>
          <w:rFonts w:ascii="Times" w:hAnsi="Times" w:cs="Tahoma"/>
          <w:color w:val="000000" w:themeColor="text1"/>
          <w:sz w:val="26"/>
          <w:szCs w:val="26"/>
        </w:rPr>
      </w:pPr>
    </w:p>
    <w:p w14:paraId="64388579" w14:textId="77777777" w:rsidR="001F547B" w:rsidRPr="00175925" w:rsidRDefault="001F547B" w:rsidP="001F547B">
      <w:pPr>
        <w:spacing w:line="360" w:lineRule="auto"/>
        <w:rPr>
          <w:rFonts w:ascii="Times" w:hAnsi="Times" w:cs="Tahoma"/>
          <w:b/>
          <w:color w:val="000000" w:themeColor="text1"/>
          <w:sz w:val="26"/>
          <w:szCs w:val="26"/>
          <w:shd w:val="clear" w:color="auto" w:fill="FFFFFF"/>
        </w:rPr>
      </w:pPr>
      <w:r w:rsidRPr="00175925">
        <w:rPr>
          <w:rFonts w:ascii="Times" w:hAnsi="Times" w:cs="Tahoma"/>
          <w:b/>
          <w:color w:val="000000" w:themeColor="text1"/>
          <w:sz w:val="26"/>
          <w:szCs w:val="26"/>
        </w:rPr>
        <w:t xml:space="preserve">I. </w:t>
      </w:r>
      <w:hyperlink r:id="rId4" w:anchor="general-information-section" w:history="1">
        <w:r w:rsidRPr="00175925">
          <w:rPr>
            <w:rFonts w:ascii="Times" w:hAnsi="Times" w:cs="Tahoma"/>
            <w:b/>
            <w:color w:val="000000" w:themeColor="text1"/>
            <w:sz w:val="26"/>
            <w:szCs w:val="26"/>
            <w:shd w:val="clear" w:color="auto" w:fill="FFFFFF"/>
          </w:rPr>
          <w:t>General information</w:t>
        </w:r>
      </w:hyperlink>
    </w:p>
    <w:p w14:paraId="67655171" w14:textId="77777777" w:rsidR="001F547B" w:rsidRPr="00175925" w:rsidRDefault="001F547B" w:rsidP="001F547B">
      <w:pPr>
        <w:spacing w:line="360" w:lineRule="auto"/>
        <w:rPr>
          <w:rFonts w:ascii="Times" w:hAnsi="Times" w:cs="Tahoma"/>
          <w:color w:val="000000" w:themeColor="text1"/>
          <w:sz w:val="26"/>
          <w:szCs w:val="26"/>
        </w:rPr>
      </w:pPr>
      <w:r w:rsidRPr="00175925">
        <w:rPr>
          <w:rFonts w:ascii="Times" w:hAnsi="Times" w:cs="Tahoma"/>
          <w:color w:val="000000" w:themeColor="text1"/>
          <w:sz w:val="26"/>
          <w:szCs w:val="26"/>
        </w:rPr>
        <w:t xml:space="preserve">- Credit points: 3 (27, </w:t>
      </w:r>
      <w:r w:rsidRPr="00175925">
        <w:rPr>
          <w:rFonts w:ascii="Times" w:hAnsi="Times" w:cs="Tahoma"/>
          <w:color w:val="000000" w:themeColor="text1"/>
          <w:sz w:val="26"/>
          <w:szCs w:val="26"/>
          <w:lang w:val="vi-VN"/>
        </w:rPr>
        <w:t>1</w:t>
      </w:r>
      <w:r w:rsidRPr="00175925">
        <w:rPr>
          <w:rFonts w:ascii="Times" w:hAnsi="Times" w:cs="Tahoma"/>
          <w:color w:val="000000" w:themeColor="text1"/>
          <w:sz w:val="26"/>
          <w:szCs w:val="26"/>
        </w:rPr>
        <w:t xml:space="preserve">8, </w:t>
      </w:r>
      <w:r w:rsidRPr="00175925">
        <w:rPr>
          <w:rFonts w:ascii="Times" w:hAnsi="Times" w:cs="Tahoma"/>
          <w:color w:val="000000" w:themeColor="text1"/>
          <w:sz w:val="26"/>
          <w:szCs w:val="26"/>
          <w:lang w:val="vi-VN"/>
        </w:rPr>
        <w:t>1</w:t>
      </w:r>
      <w:r w:rsidRPr="00175925">
        <w:rPr>
          <w:rFonts w:ascii="Times" w:hAnsi="Times" w:cs="Tahoma"/>
          <w:color w:val="000000" w:themeColor="text1"/>
          <w:sz w:val="26"/>
          <w:szCs w:val="26"/>
        </w:rPr>
        <w:t>8)</w:t>
      </w:r>
    </w:p>
    <w:p w14:paraId="34F237C4" w14:textId="77777777" w:rsidR="001F547B" w:rsidRPr="00175925" w:rsidRDefault="001F547B" w:rsidP="001F547B">
      <w:pPr>
        <w:spacing w:line="360" w:lineRule="auto"/>
        <w:rPr>
          <w:rFonts w:ascii="Times" w:hAnsi="Times" w:cs="Tahoma"/>
          <w:color w:val="000000" w:themeColor="text1"/>
          <w:sz w:val="26"/>
          <w:szCs w:val="26"/>
          <w:lang/>
        </w:rPr>
      </w:pPr>
      <w:r w:rsidRPr="00175925">
        <w:rPr>
          <w:rFonts w:ascii="Times" w:hAnsi="Times" w:cs="Tahoma"/>
          <w:color w:val="000000" w:themeColor="text1"/>
          <w:sz w:val="26"/>
          <w:szCs w:val="26"/>
        </w:rPr>
        <w:t>- Prerequisites: English</w:t>
      </w:r>
      <w:r w:rsidRPr="00175925">
        <w:rPr>
          <w:rFonts w:ascii="Times" w:hAnsi="Times" w:cs="Tahoma"/>
          <w:color w:val="000000" w:themeColor="text1"/>
          <w:sz w:val="26"/>
          <w:szCs w:val="26"/>
          <w:lang w:val="vi-VN"/>
        </w:rPr>
        <w:t xml:space="preserve"> language teaching theories</w:t>
      </w:r>
      <w:r w:rsidRPr="00175925">
        <w:rPr>
          <w:rFonts w:ascii="Times" w:hAnsi="Times" w:cs="Tahoma"/>
          <w:color w:val="000000" w:themeColor="text1"/>
          <w:sz w:val="26"/>
          <w:szCs w:val="26"/>
        </w:rPr>
        <w:t xml:space="preserve"> </w:t>
      </w:r>
    </w:p>
    <w:p w14:paraId="4B521A44" w14:textId="77777777" w:rsidR="001F547B" w:rsidRPr="00175925" w:rsidRDefault="001F547B" w:rsidP="001F547B">
      <w:pPr>
        <w:spacing w:line="360" w:lineRule="auto"/>
        <w:rPr>
          <w:rFonts w:ascii="Times" w:hAnsi="Times" w:cs="Tahoma"/>
          <w:color w:val="000000" w:themeColor="text1"/>
          <w:sz w:val="26"/>
          <w:szCs w:val="26"/>
          <w:lang w:val="vi-VN"/>
        </w:rPr>
      </w:pPr>
      <w:r w:rsidRPr="00175925">
        <w:rPr>
          <w:rFonts w:ascii="Times" w:hAnsi="Times" w:cs="Tahoma"/>
          <w:color w:val="000000" w:themeColor="text1"/>
          <w:sz w:val="26"/>
          <w:szCs w:val="26"/>
        </w:rPr>
        <w:t xml:space="preserve">- Semester: </w:t>
      </w:r>
      <w:r w:rsidRPr="00175925">
        <w:rPr>
          <w:rFonts w:ascii="Times" w:hAnsi="Times" w:cs="Tahoma"/>
          <w:color w:val="000000" w:themeColor="text1"/>
          <w:sz w:val="26"/>
          <w:szCs w:val="26"/>
          <w:lang w:val="vi-VN"/>
        </w:rPr>
        <w:t>8</w:t>
      </w:r>
    </w:p>
    <w:p w14:paraId="27C68828" w14:textId="77777777" w:rsidR="001F547B" w:rsidRPr="00175925" w:rsidRDefault="001F547B" w:rsidP="001F547B">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rPr>
        <w:t xml:space="preserve">II. Course description </w:t>
      </w:r>
    </w:p>
    <w:p w14:paraId="06623E20" w14:textId="77777777" w:rsidR="001F547B" w:rsidRPr="00175925" w:rsidRDefault="001F547B" w:rsidP="001F547B">
      <w:pPr>
        <w:spacing w:line="360" w:lineRule="auto"/>
        <w:rPr>
          <w:rFonts w:ascii="Times" w:hAnsi="Times" w:cs="Tahoma"/>
          <w:bCs/>
          <w:color w:val="000000" w:themeColor="text1"/>
          <w:sz w:val="26"/>
          <w:szCs w:val="26"/>
          <w:lang/>
        </w:rPr>
      </w:pPr>
      <w:r w:rsidRPr="00175925">
        <w:rPr>
          <w:rFonts w:ascii="Times" w:hAnsi="Times" w:cs="Tahoma"/>
          <w:bCs/>
          <w:color w:val="000000" w:themeColor="text1"/>
          <w:sz w:val="26"/>
          <w:szCs w:val="26"/>
          <w:lang w:val="en"/>
        </w:rPr>
        <w:t>The course includes basic knowledge of methods and techniques of teaching English skills, stages of an English skills lesson, techniques to integrate skills in the same lesson, and the structure of lesson plans to teach skills according to the new general education program.</w:t>
      </w:r>
    </w:p>
    <w:p w14:paraId="01F61211" w14:textId="77777777" w:rsidR="001F547B" w:rsidRPr="00175925" w:rsidRDefault="001F547B" w:rsidP="001F547B">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rPr>
        <w:t>III. Learning Outcomes</w:t>
      </w:r>
    </w:p>
    <w:p w14:paraId="581FD1BE" w14:textId="77777777" w:rsidR="001F547B" w:rsidRPr="00175925" w:rsidRDefault="001F547B" w:rsidP="001F547B">
      <w:pPr>
        <w:spacing w:line="360" w:lineRule="auto"/>
        <w:jc w:val="both"/>
        <w:rPr>
          <w:rFonts w:ascii="Times" w:hAnsi="Times" w:cs="Tahoma"/>
          <w:b/>
          <w:bCs/>
          <w:i/>
          <w:color w:val="000000" w:themeColor="text1"/>
          <w:sz w:val="26"/>
          <w:szCs w:val="26"/>
          <w:lang w:val="en" w:bidi="en-US"/>
        </w:rPr>
      </w:pPr>
      <w:r w:rsidRPr="00175925">
        <w:rPr>
          <w:rFonts w:ascii="Times" w:hAnsi="Times" w:cs="Tahoma"/>
          <w:b/>
          <w:bCs/>
          <w:i/>
          <w:color w:val="000000" w:themeColor="text1"/>
          <w:sz w:val="26"/>
          <w:szCs w:val="26"/>
          <w:lang w:val="nl-NL" w:bidi="en-US"/>
        </w:rPr>
        <w:t xml:space="preserve">2.1. </w:t>
      </w:r>
      <w:r w:rsidRPr="00175925">
        <w:rPr>
          <w:rFonts w:ascii="Times" w:hAnsi="Times" w:cs="Tahoma"/>
          <w:b/>
          <w:bCs/>
          <w:i/>
          <w:color w:val="000000" w:themeColor="text1"/>
          <w:sz w:val="26"/>
          <w:szCs w:val="26"/>
          <w:lang w:val="en" w:bidi="en-US"/>
        </w:rPr>
        <w:t xml:space="preserve">Knowledge: </w:t>
      </w:r>
    </w:p>
    <w:p w14:paraId="57BE4F60" w14:textId="77777777" w:rsidR="001F547B" w:rsidRPr="00175925" w:rsidRDefault="001F547B" w:rsidP="001F547B">
      <w:pPr>
        <w:spacing w:line="360" w:lineRule="auto"/>
        <w:jc w:val="both"/>
        <w:rPr>
          <w:rFonts w:ascii="Times" w:hAnsi="Times" w:cs="Tahoma"/>
          <w:iCs/>
          <w:color w:val="000000" w:themeColor="text1"/>
          <w:sz w:val="26"/>
          <w:szCs w:val="26"/>
          <w:lang w:bidi="en-US"/>
        </w:rPr>
      </w:pPr>
      <w:r w:rsidRPr="00175925">
        <w:rPr>
          <w:rFonts w:ascii="Times" w:hAnsi="Times" w:cs="Tahoma"/>
          <w:iCs/>
          <w:color w:val="000000" w:themeColor="text1"/>
          <w:sz w:val="26"/>
          <w:szCs w:val="26"/>
          <w:lang w:val="en" w:bidi="en-US"/>
        </w:rPr>
        <w:t>Students master basic theoretical knowledge on methods and techniques of teaching English skills, how to divide English skills lessons into stages and integrate skills in the same lesson; the structure of lesson plans to teach skills according to the new general education program and how to conduct English skills lessons.</w:t>
      </w:r>
    </w:p>
    <w:p w14:paraId="3AF7EF31" w14:textId="77777777" w:rsidR="001F547B" w:rsidRPr="00175925" w:rsidRDefault="001F547B" w:rsidP="001F547B">
      <w:pPr>
        <w:spacing w:line="360" w:lineRule="auto"/>
        <w:jc w:val="both"/>
        <w:rPr>
          <w:rFonts w:ascii="Times" w:hAnsi="Times" w:cs="Tahoma"/>
          <w:b/>
          <w:bCs/>
          <w:i/>
          <w:color w:val="000000" w:themeColor="text1"/>
          <w:sz w:val="26"/>
          <w:szCs w:val="26"/>
          <w:lang w:val="en" w:bidi="en-US"/>
        </w:rPr>
      </w:pPr>
      <w:r w:rsidRPr="00175925">
        <w:rPr>
          <w:rFonts w:ascii="Times" w:hAnsi="Times" w:cs="Tahoma"/>
          <w:b/>
          <w:bCs/>
          <w:i/>
          <w:color w:val="000000" w:themeColor="text1"/>
          <w:sz w:val="26"/>
          <w:szCs w:val="26"/>
          <w:lang w:val="nl-NL" w:bidi="en-US"/>
        </w:rPr>
        <w:t xml:space="preserve">2.2. </w:t>
      </w:r>
      <w:r w:rsidRPr="00175925">
        <w:rPr>
          <w:rFonts w:ascii="Times" w:hAnsi="Times" w:cs="Tahoma"/>
          <w:b/>
          <w:bCs/>
          <w:i/>
          <w:color w:val="000000" w:themeColor="text1"/>
          <w:sz w:val="26"/>
          <w:szCs w:val="26"/>
          <w:lang w:val="en" w:bidi="en-US"/>
        </w:rPr>
        <w:t xml:space="preserve">Skills: </w:t>
      </w:r>
    </w:p>
    <w:p w14:paraId="549FF20F" w14:textId="77777777" w:rsidR="001F547B" w:rsidRPr="00175925" w:rsidRDefault="001F547B" w:rsidP="001F547B">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Describe essential terms in English language teaching;</w:t>
      </w:r>
    </w:p>
    <w:p w14:paraId="1715F953" w14:textId="77777777" w:rsidR="001F547B" w:rsidRPr="00175925" w:rsidRDefault="001F547B" w:rsidP="001F547B">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Compare methods used in teaching English</w:t>
      </w:r>
    </w:p>
    <w:p w14:paraId="410AB0C1" w14:textId="77777777" w:rsidR="001F547B" w:rsidRPr="00175925" w:rsidRDefault="001F547B" w:rsidP="001F547B">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lastRenderedPageBreak/>
        <w:t>- Select appropriate methods to apply in teaching English</w:t>
      </w:r>
    </w:p>
    <w:p w14:paraId="522BC084" w14:textId="77777777" w:rsidR="001F547B" w:rsidRPr="00175925" w:rsidRDefault="001F547B" w:rsidP="001F547B">
      <w:pPr>
        <w:spacing w:line="360" w:lineRule="auto"/>
        <w:jc w:val="both"/>
        <w:rPr>
          <w:rFonts w:ascii="Times" w:hAnsi="Times" w:cs="Tahoma"/>
          <w:iCs/>
          <w:color w:val="000000" w:themeColor="text1"/>
          <w:sz w:val="26"/>
          <w:szCs w:val="26"/>
          <w:lang w:val="en" w:bidi="en-US"/>
        </w:rPr>
      </w:pPr>
      <w:r w:rsidRPr="00175925">
        <w:rPr>
          <w:rFonts w:ascii="Times" w:hAnsi="Times" w:cs="Tahoma"/>
          <w:iCs/>
          <w:color w:val="000000" w:themeColor="text1"/>
          <w:sz w:val="26"/>
          <w:szCs w:val="26"/>
          <w:lang w:val="en" w:bidi="en-US"/>
        </w:rPr>
        <w:t>- Apply English teaching methods and techniques in practice</w:t>
      </w:r>
    </w:p>
    <w:p w14:paraId="73857113" w14:textId="77777777" w:rsidR="001F547B" w:rsidRPr="00175925" w:rsidRDefault="001F547B" w:rsidP="001F547B">
      <w:pPr>
        <w:spacing w:line="360" w:lineRule="auto"/>
        <w:jc w:val="both"/>
        <w:rPr>
          <w:rFonts w:ascii="Times" w:hAnsi="Times" w:cs="Tahoma"/>
          <w:iCs/>
          <w:color w:val="000000" w:themeColor="text1"/>
          <w:sz w:val="26"/>
          <w:szCs w:val="26"/>
          <w:lang w:bidi="en-US"/>
        </w:rPr>
      </w:pPr>
      <w:r w:rsidRPr="00175925">
        <w:rPr>
          <w:rFonts w:ascii="Times" w:hAnsi="Times" w:cs="Tahoma"/>
          <w:iCs/>
          <w:color w:val="000000" w:themeColor="text1"/>
          <w:sz w:val="26"/>
          <w:szCs w:val="26"/>
          <w:lang w:val="en" w:bidi="en-US"/>
        </w:rPr>
        <w:t>- Be confident in teaching English</w:t>
      </w:r>
    </w:p>
    <w:p w14:paraId="614FE009" w14:textId="77777777" w:rsidR="001F547B" w:rsidRPr="00175925" w:rsidRDefault="001F547B" w:rsidP="001F547B">
      <w:pPr>
        <w:spacing w:line="360" w:lineRule="auto"/>
        <w:jc w:val="both"/>
        <w:rPr>
          <w:rFonts w:ascii="Times" w:hAnsi="Times" w:cs="Tahoma"/>
          <w:b/>
          <w:i/>
          <w:color w:val="000000" w:themeColor="text1"/>
          <w:sz w:val="26"/>
          <w:szCs w:val="26"/>
          <w:lang w:val="en"/>
        </w:rPr>
      </w:pPr>
      <w:r w:rsidRPr="00175925">
        <w:rPr>
          <w:rFonts w:ascii="Times" w:hAnsi="Times" w:cs="Tahoma"/>
          <w:b/>
          <w:i/>
          <w:color w:val="000000" w:themeColor="text1"/>
          <w:sz w:val="26"/>
          <w:szCs w:val="26"/>
          <w:lang w:val="sv-SE"/>
        </w:rPr>
        <w:t xml:space="preserve"> 2.3. </w:t>
      </w:r>
      <w:r w:rsidRPr="00175925">
        <w:rPr>
          <w:rFonts w:ascii="Times" w:hAnsi="Times" w:cs="Tahoma"/>
          <w:b/>
          <w:i/>
          <w:color w:val="000000" w:themeColor="text1"/>
          <w:sz w:val="26"/>
          <w:szCs w:val="26"/>
          <w:lang w:val="en"/>
        </w:rPr>
        <w:t>Attitude:</w:t>
      </w:r>
    </w:p>
    <w:p w14:paraId="5052961B" w14:textId="77777777" w:rsidR="001F547B" w:rsidRPr="00175925" w:rsidRDefault="001F547B" w:rsidP="001F547B">
      <w:pPr>
        <w:spacing w:line="360" w:lineRule="auto"/>
        <w:jc w:val="both"/>
        <w:rPr>
          <w:rFonts w:ascii="Times" w:hAnsi="Times" w:cs="Tahoma"/>
          <w:bCs/>
          <w:iCs/>
          <w:color w:val="000000" w:themeColor="text1"/>
          <w:sz w:val="26"/>
          <w:szCs w:val="26"/>
          <w:lang w:val="en"/>
        </w:rPr>
      </w:pPr>
      <w:r w:rsidRPr="00175925">
        <w:rPr>
          <w:rFonts w:ascii="Times" w:hAnsi="Times" w:cs="Tahoma"/>
          <w:bCs/>
          <w:iCs/>
          <w:color w:val="000000" w:themeColor="text1"/>
          <w:sz w:val="26"/>
          <w:szCs w:val="26"/>
          <w:lang w:val="en"/>
        </w:rPr>
        <w:t>Comply with the regulations of the course</w:t>
      </w:r>
    </w:p>
    <w:p w14:paraId="0B5565AD" w14:textId="77777777" w:rsidR="001F547B" w:rsidRPr="00175925" w:rsidRDefault="001F547B" w:rsidP="001F547B">
      <w:pPr>
        <w:spacing w:line="360" w:lineRule="auto"/>
        <w:jc w:val="both"/>
        <w:rPr>
          <w:rFonts w:ascii="Times" w:hAnsi="Times" w:cs="Tahoma"/>
          <w:bCs/>
          <w:iCs/>
          <w:color w:val="000000" w:themeColor="text1"/>
          <w:sz w:val="26"/>
          <w:szCs w:val="26"/>
          <w:lang/>
        </w:rPr>
      </w:pPr>
      <w:r w:rsidRPr="00175925">
        <w:rPr>
          <w:rFonts w:ascii="Times" w:hAnsi="Times" w:cs="Tahoma"/>
          <w:bCs/>
          <w:iCs/>
          <w:color w:val="000000" w:themeColor="text1"/>
          <w:sz w:val="26"/>
          <w:szCs w:val="26"/>
          <w:lang w:val="en"/>
        </w:rPr>
        <w:t>Actively and actively participate in the learning activities of the module</w:t>
      </w:r>
    </w:p>
    <w:p w14:paraId="662A457C" w14:textId="77777777" w:rsidR="001F547B" w:rsidRPr="00175925" w:rsidRDefault="001F547B" w:rsidP="001F547B">
      <w:pPr>
        <w:spacing w:line="360" w:lineRule="auto"/>
        <w:jc w:val="both"/>
        <w:rPr>
          <w:rFonts w:ascii="Times" w:hAnsi="Times" w:cs="Tahoma"/>
          <w:b/>
          <w:color w:val="000000" w:themeColor="text1"/>
          <w:sz w:val="26"/>
          <w:szCs w:val="26"/>
        </w:rPr>
      </w:pPr>
      <w:r w:rsidRPr="00175925">
        <w:rPr>
          <w:rFonts w:ascii="Times" w:hAnsi="Times" w:cs="Tahoma"/>
          <w:b/>
          <w:color w:val="000000" w:themeColor="text1"/>
          <w:sz w:val="26"/>
          <w:szCs w:val="26"/>
        </w:rPr>
        <w:t>IV. Textbook &amp; Materials</w:t>
      </w:r>
    </w:p>
    <w:p w14:paraId="7EB88341" w14:textId="77777777" w:rsidR="001F547B" w:rsidRPr="00175925" w:rsidRDefault="001F547B" w:rsidP="001F547B">
      <w:pPr>
        <w:spacing w:line="360" w:lineRule="auto"/>
        <w:rPr>
          <w:rFonts w:ascii="Times" w:hAnsi="Times" w:cs="Tahoma"/>
          <w:b/>
          <w:bCs/>
          <w:i/>
          <w:color w:val="000000" w:themeColor="text1"/>
          <w:sz w:val="26"/>
          <w:szCs w:val="26"/>
          <w:lang w:val="en-GB"/>
        </w:rPr>
      </w:pPr>
      <w:r w:rsidRPr="00175925">
        <w:rPr>
          <w:rFonts w:ascii="Times" w:hAnsi="Times" w:cs="Tahoma"/>
          <w:b/>
          <w:bCs/>
          <w:i/>
          <w:color w:val="000000" w:themeColor="text1"/>
          <w:sz w:val="26"/>
          <w:szCs w:val="26"/>
          <w:lang w:val="en-GB"/>
        </w:rPr>
        <w:t>* Required texts:</w:t>
      </w:r>
    </w:p>
    <w:p w14:paraId="07905352" w14:textId="77777777" w:rsidR="001F547B" w:rsidRPr="00175925" w:rsidRDefault="001F547B" w:rsidP="001F547B">
      <w:pPr>
        <w:spacing w:line="360" w:lineRule="auto"/>
        <w:rPr>
          <w:rFonts w:ascii="Times" w:hAnsi="Times"/>
          <w:color w:val="000000"/>
          <w:sz w:val="26"/>
          <w:szCs w:val="26"/>
        </w:rPr>
      </w:pPr>
      <w:r w:rsidRPr="00175925">
        <w:rPr>
          <w:rFonts w:ascii="Times" w:hAnsi="Times"/>
          <w:color w:val="000000"/>
          <w:sz w:val="26"/>
          <w:szCs w:val="26"/>
        </w:rPr>
        <w:t xml:space="preserve">1. Jeremy Harmer (2007), </w:t>
      </w:r>
      <w:r w:rsidRPr="00175925">
        <w:rPr>
          <w:rFonts w:ascii="Times" w:hAnsi="Times"/>
          <w:i/>
          <w:color w:val="000000"/>
          <w:sz w:val="26"/>
          <w:szCs w:val="26"/>
        </w:rPr>
        <w:t>The practice of English language teaching</w:t>
      </w:r>
      <w:r w:rsidRPr="00175925">
        <w:rPr>
          <w:rFonts w:ascii="Times" w:hAnsi="Times"/>
          <w:color w:val="000000"/>
          <w:sz w:val="26"/>
          <w:szCs w:val="26"/>
        </w:rPr>
        <w:t>. Pearson Longman ELT.</w:t>
      </w:r>
    </w:p>
    <w:p w14:paraId="46D92A42" w14:textId="77777777" w:rsidR="001F547B" w:rsidRPr="00175925" w:rsidRDefault="001F547B" w:rsidP="001F547B">
      <w:pPr>
        <w:spacing w:line="360" w:lineRule="auto"/>
        <w:rPr>
          <w:rFonts w:ascii="Times" w:hAnsi="Times"/>
          <w:color w:val="000000"/>
          <w:sz w:val="26"/>
          <w:szCs w:val="26"/>
        </w:rPr>
      </w:pPr>
      <w:r w:rsidRPr="00175925">
        <w:rPr>
          <w:rFonts w:ascii="Times" w:hAnsi="Times"/>
          <w:color w:val="000000"/>
          <w:sz w:val="26"/>
          <w:szCs w:val="26"/>
        </w:rPr>
        <w:t xml:space="preserve">2. English textbooks of grades 6, 7, 8, 9, 10, 11, 12 according to the </w:t>
      </w:r>
      <w:r w:rsidRPr="00175925">
        <w:rPr>
          <w:rFonts w:ascii="Times" w:hAnsi="Times" w:cs="Tahoma"/>
          <w:iCs/>
          <w:color w:val="000000" w:themeColor="text1"/>
          <w:sz w:val="26"/>
          <w:szCs w:val="26"/>
          <w:lang w:val="en" w:bidi="en-US"/>
        </w:rPr>
        <w:t>new general education curriculum.</w:t>
      </w:r>
    </w:p>
    <w:p w14:paraId="14370C08" w14:textId="77777777" w:rsidR="001F547B" w:rsidRPr="00175925" w:rsidRDefault="001F547B" w:rsidP="001F547B">
      <w:pPr>
        <w:spacing w:line="360" w:lineRule="auto"/>
        <w:rPr>
          <w:rFonts w:ascii="Times" w:hAnsi="Times" w:cs="Tahoma"/>
          <w:b/>
          <w:bCs/>
          <w:i/>
          <w:color w:val="000000" w:themeColor="text1"/>
          <w:sz w:val="26"/>
          <w:szCs w:val="26"/>
          <w:lang w:val="en-GB"/>
        </w:rPr>
      </w:pPr>
      <w:r w:rsidRPr="00175925">
        <w:rPr>
          <w:rFonts w:ascii="Times" w:hAnsi="Times" w:cs="Tahoma"/>
          <w:b/>
          <w:bCs/>
          <w:i/>
          <w:color w:val="000000" w:themeColor="text1"/>
          <w:sz w:val="26"/>
          <w:szCs w:val="26"/>
          <w:lang w:val="en-GB"/>
        </w:rPr>
        <w:t>* Recommended readings:</w:t>
      </w:r>
      <w:r w:rsidRPr="00175925">
        <w:rPr>
          <w:rFonts w:ascii="Times" w:hAnsi="Times" w:cs="Tahoma"/>
          <w:b/>
          <w:i/>
          <w:color w:val="000000" w:themeColor="text1"/>
          <w:sz w:val="26"/>
          <w:szCs w:val="26"/>
          <w:lang w:val="nb-NO" w:bidi="en-US"/>
        </w:rPr>
        <w:t xml:space="preserve">  </w:t>
      </w:r>
    </w:p>
    <w:p w14:paraId="1ED55185" w14:textId="77777777" w:rsidR="001F547B" w:rsidRPr="00175925" w:rsidRDefault="001F547B" w:rsidP="001F547B">
      <w:pPr>
        <w:spacing w:line="360" w:lineRule="auto"/>
        <w:rPr>
          <w:rFonts w:ascii="Times" w:hAnsi="Times"/>
          <w:color w:val="000000"/>
          <w:sz w:val="26"/>
          <w:szCs w:val="26"/>
        </w:rPr>
      </w:pPr>
      <w:r w:rsidRPr="00175925">
        <w:rPr>
          <w:rFonts w:ascii="Times" w:hAnsi="Times"/>
          <w:color w:val="000000"/>
          <w:sz w:val="26"/>
          <w:szCs w:val="26"/>
        </w:rPr>
        <w:t xml:space="preserve">1. Jon Davison and Jane Dowson (1998), </w:t>
      </w:r>
      <w:r w:rsidRPr="00175925">
        <w:rPr>
          <w:rFonts w:ascii="Times" w:hAnsi="Times"/>
          <w:i/>
          <w:color w:val="000000"/>
          <w:sz w:val="26"/>
          <w:szCs w:val="26"/>
        </w:rPr>
        <w:t>Learning to teach English in secondary school</w:t>
      </w:r>
      <w:r w:rsidRPr="00175925">
        <w:rPr>
          <w:rFonts w:ascii="Times" w:hAnsi="Times"/>
          <w:color w:val="000000"/>
          <w:sz w:val="26"/>
          <w:szCs w:val="26"/>
        </w:rPr>
        <w:t xml:space="preserve">, London and </w:t>
      </w:r>
      <w:proofErr w:type="spellStart"/>
      <w:r w:rsidRPr="00175925">
        <w:rPr>
          <w:rFonts w:ascii="Times" w:hAnsi="Times"/>
          <w:color w:val="000000"/>
          <w:sz w:val="26"/>
          <w:szCs w:val="26"/>
        </w:rPr>
        <w:t>Newyork</w:t>
      </w:r>
      <w:proofErr w:type="spellEnd"/>
      <w:r w:rsidRPr="00175925">
        <w:rPr>
          <w:rFonts w:ascii="Times" w:hAnsi="Times"/>
          <w:color w:val="000000"/>
          <w:sz w:val="26"/>
          <w:szCs w:val="26"/>
        </w:rPr>
        <w:t xml:space="preserve">. </w:t>
      </w:r>
    </w:p>
    <w:p w14:paraId="78A52125" w14:textId="77777777" w:rsidR="001F547B" w:rsidRPr="00175925" w:rsidRDefault="001F547B" w:rsidP="001F547B">
      <w:pPr>
        <w:spacing w:line="360" w:lineRule="auto"/>
        <w:rPr>
          <w:rFonts w:ascii="Times" w:hAnsi="Times"/>
          <w:color w:val="000000"/>
          <w:sz w:val="26"/>
          <w:szCs w:val="26"/>
        </w:rPr>
      </w:pPr>
      <w:r w:rsidRPr="00175925">
        <w:rPr>
          <w:rFonts w:ascii="Times" w:hAnsi="Times"/>
          <w:color w:val="000000"/>
          <w:sz w:val="26"/>
          <w:szCs w:val="26"/>
        </w:rPr>
        <w:t xml:space="preserve">2. Scott </w:t>
      </w:r>
      <w:proofErr w:type="spellStart"/>
      <w:r w:rsidRPr="00175925">
        <w:rPr>
          <w:rFonts w:ascii="Times" w:hAnsi="Times"/>
          <w:color w:val="000000"/>
          <w:sz w:val="26"/>
          <w:szCs w:val="26"/>
        </w:rPr>
        <w:t>Thornburry</w:t>
      </w:r>
      <w:proofErr w:type="spellEnd"/>
      <w:r w:rsidRPr="00175925">
        <w:rPr>
          <w:rFonts w:ascii="Times" w:hAnsi="Times"/>
          <w:color w:val="000000"/>
          <w:sz w:val="26"/>
          <w:szCs w:val="26"/>
        </w:rPr>
        <w:t xml:space="preserve"> (2006), </w:t>
      </w:r>
      <w:r w:rsidRPr="00175925">
        <w:rPr>
          <w:rFonts w:ascii="Times" w:hAnsi="Times"/>
          <w:i/>
          <w:color w:val="000000"/>
          <w:sz w:val="26"/>
          <w:szCs w:val="26"/>
        </w:rPr>
        <w:t>How to teach Speaking</w:t>
      </w:r>
      <w:r w:rsidRPr="00175925">
        <w:rPr>
          <w:rFonts w:ascii="Times" w:hAnsi="Times"/>
          <w:color w:val="000000"/>
          <w:sz w:val="26"/>
          <w:szCs w:val="26"/>
        </w:rPr>
        <w:t>, Longman</w:t>
      </w:r>
    </w:p>
    <w:p w14:paraId="71F593BB" w14:textId="77777777" w:rsidR="001F547B" w:rsidRPr="00175925" w:rsidRDefault="001F547B" w:rsidP="001F547B">
      <w:pPr>
        <w:spacing w:line="360" w:lineRule="auto"/>
        <w:rPr>
          <w:rFonts w:ascii="Times" w:hAnsi="Times"/>
          <w:color w:val="000000"/>
          <w:sz w:val="26"/>
          <w:szCs w:val="26"/>
        </w:rPr>
      </w:pPr>
      <w:r w:rsidRPr="00175925">
        <w:rPr>
          <w:rFonts w:ascii="Times" w:hAnsi="Times"/>
          <w:color w:val="000000"/>
          <w:sz w:val="26"/>
          <w:szCs w:val="26"/>
        </w:rPr>
        <w:t xml:space="preserve">3. Joanna Baker and Heather </w:t>
      </w:r>
      <w:proofErr w:type="spellStart"/>
      <w:r w:rsidRPr="00175925">
        <w:rPr>
          <w:rFonts w:ascii="Times" w:hAnsi="Times"/>
          <w:color w:val="000000"/>
          <w:sz w:val="26"/>
          <w:szCs w:val="26"/>
        </w:rPr>
        <w:t>Westrup</w:t>
      </w:r>
      <w:proofErr w:type="spellEnd"/>
      <w:r w:rsidRPr="00175925">
        <w:rPr>
          <w:rFonts w:ascii="Times" w:hAnsi="Times"/>
          <w:color w:val="000000"/>
          <w:sz w:val="26"/>
          <w:szCs w:val="26"/>
        </w:rPr>
        <w:t xml:space="preserve"> (2000), </w:t>
      </w:r>
      <w:r w:rsidRPr="00175925">
        <w:rPr>
          <w:rFonts w:ascii="Times" w:hAnsi="Times"/>
          <w:i/>
          <w:color w:val="000000"/>
          <w:sz w:val="26"/>
          <w:szCs w:val="26"/>
        </w:rPr>
        <w:t>The English language teacher’s handbook</w:t>
      </w:r>
      <w:r w:rsidRPr="00175925">
        <w:rPr>
          <w:rFonts w:ascii="Times" w:hAnsi="Times"/>
          <w:color w:val="000000"/>
          <w:sz w:val="26"/>
          <w:szCs w:val="26"/>
        </w:rPr>
        <w:t>. Continuum</w:t>
      </w:r>
    </w:p>
    <w:p w14:paraId="7531608C" w14:textId="77777777" w:rsidR="001F547B" w:rsidRPr="00175925" w:rsidRDefault="001F547B" w:rsidP="001F547B">
      <w:pPr>
        <w:spacing w:line="360" w:lineRule="auto"/>
        <w:rPr>
          <w:rFonts w:ascii="Times" w:hAnsi="Times"/>
          <w:color w:val="000000"/>
          <w:sz w:val="26"/>
          <w:szCs w:val="26"/>
        </w:rPr>
      </w:pPr>
      <w:r w:rsidRPr="00175925">
        <w:rPr>
          <w:rFonts w:ascii="Times" w:hAnsi="Times"/>
          <w:color w:val="000000"/>
          <w:sz w:val="26"/>
          <w:szCs w:val="26"/>
        </w:rPr>
        <w:t xml:space="preserve">4. Timothy </w:t>
      </w:r>
      <w:proofErr w:type="spellStart"/>
      <w:proofErr w:type="gramStart"/>
      <w:r w:rsidRPr="00175925">
        <w:rPr>
          <w:rFonts w:ascii="Times" w:hAnsi="Times"/>
          <w:color w:val="000000"/>
          <w:sz w:val="26"/>
          <w:szCs w:val="26"/>
        </w:rPr>
        <w:t>G.Reagan</w:t>
      </w:r>
      <w:proofErr w:type="spellEnd"/>
      <w:proofErr w:type="gramEnd"/>
      <w:r w:rsidRPr="00175925">
        <w:rPr>
          <w:rFonts w:ascii="Times" w:hAnsi="Times"/>
          <w:color w:val="000000"/>
          <w:sz w:val="26"/>
          <w:szCs w:val="26"/>
        </w:rPr>
        <w:t xml:space="preserve"> (2005), </w:t>
      </w:r>
      <w:r w:rsidRPr="00175925">
        <w:rPr>
          <w:rFonts w:ascii="Times" w:hAnsi="Times"/>
          <w:i/>
          <w:color w:val="000000"/>
          <w:sz w:val="26"/>
          <w:szCs w:val="26"/>
        </w:rPr>
        <w:t>The foreign language educator in society</w:t>
      </w:r>
      <w:r w:rsidRPr="00175925">
        <w:rPr>
          <w:rFonts w:ascii="Times" w:hAnsi="Times"/>
          <w:color w:val="000000"/>
          <w:sz w:val="26"/>
          <w:szCs w:val="26"/>
        </w:rPr>
        <w:t xml:space="preserve">, Lawrence </w:t>
      </w:r>
      <w:proofErr w:type="spellStart"/>
      <w:r w:rsidRPr="00175925">
        <w:rPr>
          <w:rFonts w:ascii="Times" w:hAnsi="Times"/>
          <w:color w:val="000000"/>
          <w:sz w:val="26"/>
          <w:szCs w:val="26"/>
        </w:rPr>
        <w:t>Eribaum</w:t>
      </w:r>
      <w:proofErr w:type="spellEnd"/>
      <w:r w:rsidRPr="00175925">
        <w:rPr>
          <w:rFonts w:ascii="Times" w:hAnsi="Times"/>
          <w:color w:val="000000"/>
          <w:sz w:val="26"/>
          <w:szCs w:val="26"/>
        </w:rPr>
        <w:t xml:space="preserve"> Associates publishers.</w:t>
      </w:r>
    </w:p>
    <w:p w14:paraId="0251BF31" w14:textId="77777777" w:rsidR="001F547B" w:rsidRPr="00175925" w:rsidRDefault="001F547B" w:rsidP="001F547B">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rPr>
        <w:t>V. Schedule</w:t>
      </w:r>
    </w:p>
    <w:tbl>
      <w:tblPr>
        <w:tblW w:w="13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785"/>
        <w:gridCol w:w="3520"/>
      </w:tblGrid>
      <w:tr w:rsidR="001F547B" w:rsidRPr="00175925" w14:paraId="435169FE" w14:textId="77777777" w:rsidTr="006C7280">
        <w:trPr>
          <w:trHeight w:val="285"/>
        </w:trPr>
        <w:tc>
          <w:tcPr>
            <w:tcW w:w="1535" w:type="dxa"/>
            <w:tcBorders>
              <w:bottom w:val="single" w:sz="4" w:space="0" w:color="auto"/>
            </w:tcBorders>
            <w:shd w:val="clear" w:color="auto" w:fill="auto"/>
            <w:vAlign w:val="center"/>
          </w:tcPr>
          <w:p w14:paraId="152076AC" w14:textId="77777777" w:rsidR="001F547B" w:rsidRPr="00175925" w:rsidRDefault="001F547B" w:rsidP="006C7280">
            <w:pPr>
              <w:spacing w:line="360" w:lineRule="auto"/>
              <w:jc w:val="center"/>
              <w:rPr>
                <w:rFonts w:ascii="Times" w:hAnsi="Times" w:cs="Tahoma"/>
                <w:b/>
                <w:color w:val="000000" w:themeColor="text1"/>
                <w:sz w:val="26"/>
                <w:szCs w:val="26"/>
                <w:lang w:val="en-GB"/>
              </w:rPr>
            </w:pPr>
            <w:r w:rsidRPr="00175925">
              <w:rPr>
                <w:rFonts w:ascii="Times" w:hAnsi="Times" w:cs="Tahoma"/>
                <w:b/>
                <w:color w:val="000000" w:themeColor="text1"/>
                <w:sz w:val="26"/>
                <w:szCs w:val="26"/>
                <w:lang w:val="en-GB"/>
              </w:rPr>
              <w:t>Content</w:t>
            </w:r>
          </w:p>
        </w:tc>
        <w:tc>
          <w:tcPr>
            <w:tcW w:w="8785" w:type="dxa"/>
            <w:tcBorders>
              <w:bottom w:val="single" w:sz="4" w:space="0" w:color="auto"/>
            </w:tcBorders>
            <w:shd w:val="clear" w:color="auto" w:fill="auto"/>
          </w:tcPr>
          <w:p w14:paraId="19755CFC" w14:textId="77777777" w:rsidR="001F547B" w:rsidRPr="00175925" w:rsidRDefault="001F547B" w:rsidP="006C7280">
            <w:pPr>
              <w:spacing w:line="360" w:lineRule="auto"/>
              <w:jc w:val="center"/>
              <w:rPr>
                <w:rFonts w:ascii="Times" w:hAnsi="Times" w:cs="Tahoma"/>
                <w:b/>
                <w:color w:val="000000" w:themeColor="text1"/>
                <w:sz w:val="26"/>
                <w:szCs w:val="26"/>
                <w:lang w:val="en-GB"/>
              </w:rPr>
            </w:pPr>
            <w:r w:rsidRPr="00175925">
              <w:rPr>
                <w:rFonts w:ascii="Times" w:hAnsi="Times" w:cs="Tahoma"/>
                <w:b/>
                <w:color w:val="000000" w:themeColor="text1"/>
                <w:sz w:val="26"/>
                <w:szCs w:val="26"/>
                <w:lang w:val="en-GB"/>
              </w:rPr>
              <w:t>Topics</w:t>
            </w:r>
          </w:p>
        </w:tc>
        <w:tc>
          <w:tcPr>
            <w:tcW w:w="3520" w:type="dxa"/>
            <w:tcBorders>
              <w:bottom w:val="single" w:sz="4" w:space="0" w:color="auto"/>
            </w:tcBorders>
            <w:shd w:val="clear" w:color="auto" w:fill="auto"/>
          </w:tcPr>
          <w:p w14:paraId="467CF861" w14:textId="77777777" w:rsidR="001F547B" w:rsidRPr="00175925" w:rsidRDefault="001F547B" w:rsidP="006C7280">
            <w:pPr>
              <w:spacing w:line="360" w:lineRule="auto"/>
              <w:jc w:val="center"/>
              <w:rPr>
                <w:rFonts w:ascii="Times" w:hAnsi="Times" w:cs="Tahoma"/>
                <w:b/>
                <w:color w:val="000000" w:themeColor="text1"/>
                <w:sz w:val="26"/>
                <w:szCs w:val="26"/>
                <w:lang w:val="en-GB"/>
              </w:rPr>
            </w:pPr>
            <w:r w:rsidRPr="00175925">
              <w:rPr>
                <w:rFonts w:ascii="Times" w:hAnsi="Times" w:cs="Tahoma"/>
                <w:b/>
                <w:color w:val="000000" w:themeColor="text1"/>
                <w:sz w:val="26"/>
                <w:szCs w:val="26"/>
                <w:lang w:val="en-GB"/>
              </w:rPr>
              <w:t>References</w:t>
            </w:r>
          </w:p>
        </w:tc>
      </w:tr>
      <w:tr w:rsidR="001F547B" w:rsidRPr="00175925" w14:paraId="439F05E5" w14:textId="77777777" w:rsidTr="006C7280">
        <w:trPr>
          <w:trHeight w:val="288"/>
        </w:trPr>
        <w:tc>
          <w:tcPr>
            <w:tcW w:w="1535" w:type="dxa"/>
            <w:shd w:val="clear" w:color="auto" w:fill="auto"/>
            <w:vAlign w:val="center"/>
          </w:tcPr>
          <w:p w14:paraId="255C1D6D"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1</w:t>
            </w:r>
          </w:p>
        </w:tc>
        <w:tc>
          <w:tcPr>
            <w:tcW w:w="8785" w:type="dxa"/>
            <w:shd w:val="clear" w:color="auto" w:fill="auto"/>
          </w:tcPr>
          <w:p w14:paraId="59E1A481" w14:textId="77777777" w:rsidR="001F547B" w:rsidRPr="00175925" w:rsidRDefault="001F547B"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  1. Shapes of a Skill Lesson </w:t>
            </w:r>
          </w:p>
        </w:tc>
        <w:tc>
          <w:tcPr>
            <w:tcW w:w="3520" w:type="dxa"/>
            <w:shd w:val="clear" w:color="auto" w:fill="auto"/>
          </w:tcPr>
          <w:p w14:paraId="4070D4C3"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0759621A" w14:textId="77777777" w:rsidTr="006C7280">
        <w:trPr>
          <w:trHeight w:val="285"/>
        </w:trPr>
        <w:tc>
          <w:tcPr>
            <w:tcW w:w="1535" w:type="dxa"/>
            <w:shd w:val="clear" w:color="auto" w:fill="auto"/>
            <w:vAlign w:val="center"/>
          </w:tcPr>
          <w:p w14:paraId="46B1FFDA"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2</w:t>
            </w:r>
          </w:p>
        </w:tc>
        <w:tc>
          <w:tcPr>
            <w:tcW w:w="8785" w:type="dxa"/>
            <w:shd w:val="clear" w:color="auto" w:fill="auto"/>
          </w:tcPr>
          <w:p w14:paraId="35B129FC"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olor w:val="000000"/>
                <w:sz w:val="26"/>
                <w:szCs w:val="26"/>
              </w:rPr>
              <w:t xml:space="preserve">2. Identifying the Stages of a Reading Lesson </w:t>
            </w:r>
          </w:p>
        </w:tc>
        <w:tc>
          <w:tcPr>
            <w:tcW w:w="3520" w:type="dxa"/>
            <w:shd w:val="clear" w:color="auto" w:fill="auto"/>
          </w:tcPr>
          <w:p w14:paraId="68A46F94"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01EACD26" w14:textId="77777777" w:rsidTr="006C7280">
        <w:trPr>
          <w:trHeight w:val="285"/>
        </w:trPr>
        <w:tc>
          <w:tcPr>
            <w:tcW w:w="1535" w:type="dxa"/>
            <w:shd w:val="clear" w:color="auto" w:fill="auto"/>
            <w:vAlign w:val="center"/>
          </w:tcPr>
          <w:p w14:paraId="0B15310D"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3</w:t>
            </w:r>
          </w:p>
        </w:tc>
        <w:tc>
          <w:tcPr>
            <w:tcW w:w="8785" w:type="dxa"/>
            <w:shd w:val="clear" w:color="auto" w:fill="auto"/>
          </w:tcPr>
          <w:p w14:paraId="47077CA4" w14:textId="77777777" w:rsidR="001F547B" w:rsidRPr="00175925" w:rsidRDefault="001F547B" w:rsidP="006C7280">
            <w:pPr>
              <w:widowControl w:val="0"/>
              <w:spacing w:line="360" w:lineRule="auto"/>
              <w:ind w:left="1" w:hanging="3"/>
              <w:rPr>
                <w:rFonts w:ascii="Times" w:hAnsi="Times"/>
                <w:color w:val="000000"/>
                <w:sz w:val="26"/>
                <w:szCs w:val="26"/>
              </w:rPr>
            </w:pPr>
            <w:r w:rsidRPr="00175925">
              <w:rPr>
                <w:rFonts w:ascii="Times" w:hAnsi="Times"/>
                <w:color w:val="000000"/>
                <w:sz w:val="26"/>
                <w:szCs w:val="26"/>
              </w:rPr>
              <w:t xml:space="preserve">3. Pre and while – Reading Techniques </w:t>
            </w:r>
          </w:p>
          <w:p w14:paraId="05456CE8" w14:textId="77777777" w:rsidR="001F547B" w:rsidRPr="00175925" w:rsidRDefault="001F547B"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lastRenderedPageBreak/>
              <w:t xml:space="preserve">Post – Reading Techniques </w:t>
            </w:r>
          </w:p>
        </w:tc>
        <w:tc>
          <w:tcPr>
            <w:tcW w:w="3520" w:type="dxa"/>
            <w:shd w:val="clear" w:color="auto" w:fill="auto"/>
          </w:tcPr>
          <w:p w14:paraId="536FC524"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textbook</w:t>
            </w:r>
          </w:p>
        </w:tc>
      </w:tr>
      <w:tr w:rsidR="001F547B" w:rsidRPr="00175925" w14:paraId="33C2F259" w14:textId="77777777" w:rsidTr="006C7280">
        <w:trPr>
          <w:trHeight w:val="301"/>
        </w:trPr>
        <w:tc>
          <w:tcPr>
            <w:tcW w:w="1535" w:type="dxa"/>
            <w:shd w:val="clear" w:color="auto" w:fill="auto"/>
            <w:vAlign w:val="center"/>
          </w:tcPr>
          <w:p w14:paraId="27CCE0D4"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lastRenderedPageBreak/>
              <w:t>4</w:t>
            </w:r>
          </w:p>
        </w:tc>
        <w:tc>
          <w:tcPr>
            <w:tcW w:w="8785" w:type="dxa"/>
            <w:shd w:val="clear" w:color="auto" w:fill="auto"/>
          </w:tcPr>
          <w:p w14:paraId="79D9FD6E"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olor w:val="000000"/>
                <w:sz w:val="26"/>
                <w:szCs w:val="26"/>
              </w:rPr>
              <w:t xml:space="preserve">4. Guessing the meaning of new words </w:t>
            </w:r>
          </w:p>
        </w:tc>
        <w:tc>
          <w:tcPr>
            <w:tcW w:w="3520" w:type="dxa"/>
            <w:shd w:val="clear" w:color="auto" w:fill="auto"/>
          </w:tcPr>
          <w:p w14:paraId="3ADC62B1"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5A4F83B6" w14:textId="77777777" w:rsidTr="006C7280">
        <w:trPr>
          <w:trHeight w:val="285"/>
        </w:trPr>
        <w:tc>
          <w:tcPr>
            <w:tcW w:w="1535" w:type="dxa"/>
            <w:shd w:val="clear" w:color="auto" w:fill="auto"/>
            <w:vAlign w:val="center"/>
          </w:tcPr>
          <w:p w14:paraId="58D81633"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5</w:t>
            </w:r>
          </w:p>
        </w:tc>
        <w:tc>
          <w:tcPr>
            <w:tcW w:w="8785" w:type="dxa"/>
            <w:shd w:val="clear" w:color="auto" w:fill="auto"/>
          </w:tcPr>
          <w:p w14:paraId="74D88282" w14:textId="77777777" w:rsidR="001F547B" w:rsidRPr="00175925" w:rsidRDefault="001F547B" w:rsidP="006C7280">
            <w:pPr>
              <w:widowControl w:val="0"/>
              <w:spacing w:line="360" w:lineRule="auto"/>
              <w:ind w:left="1" w:hanging="3"/>
              <w:jc w:val="both"/>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ab/>
            </w:r>
            <w:r w:rsidRPr="00175925">
              <w:rPr>
                <w:rFonts w:ascii="Times" w:hAnsi="Times"/>
                <w:color w:val="000000"/>
                <w:sz w:val="26"/>
                <w:szCs w:val="26"/>
              </w:rPr>
              <w:t xml:space="preserve">5. Consolidation and Micro-teaching </w:t>
            </w:r>
          </w:p>
        </w:tc>
        <w:tc>
          <w:tcPr>
            <w:tcW w:w="3520" w:type="dxa"/>
            <w:shd w:val="clear" w:color="auto" w:fill="auto"/>
          </w:tcPr>
          <w:p w14:paraId="3113A937"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6B7F1A17" w14:textId="77777777" w:rsidTr="006C7280">
        <w:trPr>
          <w:trHeight w:val="285"/>
        </w:trPr>
        <w:tc>
          <w:tcPr>
            <w:tcW w:w="1535" w:type="dxa"/>
            <w:shd w:val="clear" w:color="auto" w:fill="auto"/>
            <w:vAlign w:val="center"/>
          </w:tcPr>
          <w:p w14:paraId="377CCA10"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6</w:t>
            </w:r>
          </w:p>
        </w:tc>
        <w:tc>
          <w:tcPr>
            <w:tcW w:w="8785" w:type="dxa"/>
            <w:shd w:val="clear" w:color="auto" w:fill="auto"/>
          </w:tcPr>
          <w:p w14:paraId="4960A5B3" w14:textId="77777777" w:rsidR="001F547B" w:rsidRPr="00175925" w:rsidRDefault="001F547B" w:rsidP="006C7280">
            <w:pPr>
              <w:spacing w:line="360" w:lineRule="auto"/>
              <w:rPr>
                <w:rFonts w:ascii="Times" w:hAnsi="Times" w:cs="Tahoma"/>
                <w:color w:val="000000" w:themeColor="text1"/>
                <w:sz w:val="26"/>
                <w:szCs w:val="26"/>
                <w:lang w:val="vi-VN"/>
              </w:rPr>
            </w:pPr>
            <w:r w:rsidRPr="00175925">
              <w:rPr>
                <w:rFonts w:ascii="Times" w:hAnsi="Times"/>
                <w:color w:val="000000"/>
                <w:sz w:val="26"/>
                <w:szCs w:val="26"/>
              </w:rPr>
              <w:t>6. Teaching writing. Shape of a Writing Lesson</w:t>
            </w:r>
          </w:p>
        </w:tc>
        <w:tc>
          <w:tcPr>
            <w:tcW w:w="3520" w:type="dxa"/>
            <w:shd w:val="clear" w:color="auto" w:fill="auto"/>
          </w:tcPr>
          <w:p w14:paraId="1BC18E5C"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1F2CD31A" w14:textId="77777777" w:rsidTr="006C7280">
        <w:trPr>
          <w:trHeight w:val="285"/>
        </w:trPr>
        <w:tc>
          <w:tcPr>
            <w:tcW w:w="1535" w:type="dxa"/>
            <w:shd w:val="clear" w:color="auto" w:fill="auto"/>
            <w:vAlign w:val="center"/>
          </w:tcPr>
          <w:p w14:paraId="0618C6D1"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7</w:t>
            </w:r>
          </w:p>
        </w:tc>
        <w:tc>
          <w:tcPr>
            <w:tcW w:w="8785" w:type="dxa"/>
            <w:shd w:val="clear" w:color="auto" w:fill="auto"/>
          </w:tcPr>
          <w:p w14:paraId="7F8FE71C" w14:textId="77777777" w:rsidR="001F547B" w:rsidRPr="00175925" w:rsidRDefault="001F547B" w:rsidP="006C7280">
            <w:pPr>
              <w:spacing w:line="360" w:lineRule="auto"/>
              <w:rPr>
                <w:rFonts w:ascii="Times" w:hAnsi="Times"/>
                <w:b/>
                <w:i/>
                <w:color w:val="000000"/>
                <w:sz w:val="26"/>
                <w:szCs w:val="26"/>
              </w:rPr>
            </w:pPr>
            <w:r w:rsidRPr="00175925">
              <w:rPr>
                <w:rFonts w:ascii="Times" w:hAnsi="Times"/>
                <w:b/>
                <w:i/>
                <w:color w:val="000000"/>
                <w:sz w:val="26"/>
                <w:szCs w:val="26"/>
              </w:rPr>
              <w:t>Micro teaching and midterm test</w:t>
            </w:r>
          </w:p>
          <w:p w14:paraId="4EA21D4C" w14:textId="77777777" w:rsidR="001F547B" w:rsidRPr="00175925" w:rsidRDefault="001F547B"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  7. The role of correction </w:t>
            </w:r>
          </w:p>
        </w:tc>
        <w:tc>
          <w:tcPr>
            <w:tcW w:w="3520" w:type="dxa"/>
            <w:shd w:val="clear" w:color="auto" w:fill="auto"/>
          </w:tcPr>
          <w:p w14:paraId="3C4ADDD4" w14:textId="77777777" w:rsidR="001F547B" w:rsidRPr="00175925" w:rsidRDefault="001F547B" w:rsidP="006C7280">
            <w:pPr>
              <w:spacing w:line="360" w:lineRule="auto"/>
              <w:rPr>
                <w:rFonts w:ascii="Times" w:hAnsi="Times" w:cs="Tahoma"/>
                <w:b/>
                <w:bCs/>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6A1DAC47" w14:textId="77777777" w:rsidTr="006C7280">
        <w:trPr>
          <w:trHeight w:val="285"/>
        </w:trPr>
        <w:tc>
          <w:tcPr>
            <w:tcW w:w="1535" w:type="dxa"/>
            <w:shd w:val="clear" w:color="auto" w:fill="auto"/>
            <w:vAlign w:val="center"/>
          </w:tcPr>
          <w:p w14:paraId="15AB520E"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8</w:t>
            </w:r>
          </w:p>
        </w:tc>
        <w:tc>
          <w:tcPr>
            <w:tcW w:w="8785" w:type="dxa"/>
            <w:shd w:val="clear" w:color="auto" w:fill="auto"/>
          </w:tcPr>
          <w:p w14:paraId="6877B31B"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olor w:val="000000"/>
                <w:sz w:val="26"/>
                <w:szCs w:val="26"/>
              </w:rPr>
              <w:t xml:space="preserve">8. Teaching speaking. </w:t>
            </w:r>
            <w:proofErr w:type="spellStart"/>
            <w:r w:rsidRPr="00175925">
              <w:rPr>
                <w:rFonts w:ascii="Times" w:hAnsi="Times"/>
                <w:color w:val="000000"/>
                <w:sz w:val="26"/>
                <w:szCs w:val="26"/>
              </w:rPr>
              <w:t>Analysing</w:t>
            </w:r>
            <w:proofErr w:type="spellEnd"/>
            <w:r w:rsidRPr="00175925">
              <w:rPr>
                <w:rFonts w:ascii="Times" w:hAnsi="Times"/>
                <w:color w:val="000000"/>
                <w:sz w:val="26"/>
                <w:szCs w:val="26"/>
              </w:rPr>
              <w:t xml:space="preserve"> Accuracy and Fluency </w:t>
            </w:r>
          </w:p>
        </w:tc>
        <w:tc>
          <w:tcPr>
            <w:tcW w:w="3520" w:type="dxa"/>
            <w:shd w:val="clear" w:color="auto" w:fill="auto"/>
          </w:tcPr>
          <w:p w14:paraId="531F12B6"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3087B73B" w14:textId="77777777" w:rsidTr="006C7280">
        <w:trPr>
          <w:trHeight w:val="285"/>
        </w:trPr>
        <w:tc>
          <w:tcPr>
            <w:tcW w:w="1535" w:type="dxa"/>
            <w:shd w:val="clear" w:color="auto" w:fill="auto"/>
            <w:vAlign w:val="center"/>
          </w:tcPr>
          <w:p w14:paraId="0F6709AC"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9</w:t>
            </w:r>
          </w:p>
        </w:tc>
        <w:tc>
          <w:tcPr>
            <w:tcW w:w="8785" w:type="dxa"/>
            <w:shd w:val="clear" w:color="auto" w:fill="auto"/>
          </w:tcPr>
          <w:p w14:paraId="7EEAB1D8" w14:textId="77777777" w:rsidR="001F547B" w:rsidRPr="00175925" w:rsidRDefault="001F547B"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 xml:space="preserve">9. Teaching Speaking in an Integrated way </w:t>
            </w:r>
          </w:p>
        </w:tc>
        <w:tc>
          <w:tcPr>
            <w:tcW w:w="3520" w:type="dxa"/>
            <w:shd w:val="clear" w:color="auto" w:fill="auto"/>
          </w:tcPr>
          <w:p w14:paraId="0CB5ABAD"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6D270A9B" w14:textId="77777777" w:rsidTr="006C7280">
        <w:trPr>
          <w:trHeight w:val="285"/>
        </w:trPr>
        <w:tc>
          <w:tcPr>
            <w:tcW w:w="1535" w:type="dxa"/>
            <w:shd w:val="clear" w:color="auto" w:fill="auto"/>
            <w:vAlign w:val="center"/>
          </w:tcPr>
          <w:p w14:paraId="618D32CA"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10</w:t>
            </w:r>
          </w:p>
        </w:tc>
        <w:tc>
          <w:tcPr>
            <w:tcW w:w="8785" w:type="dxa"/>
            <w:shd w:val="clear" w:color="auto" w:fill="auto"/>
          </w:tcPr>
          <w:p w14:paraId="00E25FDB" w14:textId="77777777" w:rsidR="001F547B" w:rsidRPr="00175925" w:rsidRDefault="001F547B" w:rsidP="006C7280">
            <w:pPr>
              <w:widowControl w:val="0"/>
              <w:spacing w:line="360" w:lineRule="auto"/>
              <w:ind w:left="1" w:hanging="3"/>
              <w:jc w:val="both"/>
              <w:rPr>
                <w:rFonts w:ascii="Times" w:hAnsi="Times"/>
                <w:color w:val="000000"/>
                <w:sz w:val="26"/>
                <w:szCs w:val="26"/>
              </w:rPr>
            </w:pPr>
            <w:r w:rsidRPr="00175925">
              <w:rPr>
                <w:rFonts w:ascii="Times" w:hAnsi="Times" w:cs="Tahoma"/>
                <w:color w:val="000000" w:themeColor="text1"/>
                <w:sz w:val="26"/>
                <w:szCs w:val="26"/>
                <w:lang w:val="en-GB"/>
              </w:rPr>
              <w:tab/>
            </w:r>
            <w:r w:rsidRPr="00175925">
              <w:rPr>
                <w:rFonts w:ascii="Times" w:hAnsi="Times"/>
                <w:color w:val="000000"/>
                <w:sz w:val="26"/>
                <w:szCs w:val="26"/>
              </w:rPr>
              <w:t>10. Consolidation and Micro-teaching</w:t>
            </w:r>
          </w:p>
        </w:tc>
        <w:tc>
          <w:tcPr>
            <w:tcW w:w="3520" w:type="dxa"/>
            <w:shd w:val="clear" w:color="auto" w:fill="auto"/>
          </w:tcPr>
          <w:p w14:paraId="0783FA54"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37E77987" w14:textId="77777777" w:rsidTr="006C7280">
        <w:trPr>
          <w:trHeight w:val="285"/>
        </w:trPr>
        <w:tc>
          <w:tcPr>
            <w:tcW w:w="1535" w:type="dxa"/>
            <w:shd w:val="clear" w:color="auto" w:fill="auto"/>
            <w:vAlign w:val="center"/>
          </w:tcPr>
          <w:p w14:paraId="0DCEDA74"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11</w:t>
            </w:r>
          </w:p>
        </w:tc>
        <w:tc>
          <w:tcPr>
            <w:tcW w:w="8785" w:type="dxa"/>
            <w:shd w:val="clear" w:color="auto" w:fill="auto"/>
          </w:tcPr>
          <w:p w14:paraId="539F52DB" w14:textId="77777777" w:rsidR="001F547B" w:rsidRPr="00175925" w:rsidRDefault="001F547B" w:rsidP="006C7280">
            <w:pPr>
              <w:widowControl w:val="0"/>
              <w:spacing w:line="360" w:lineRule="auto"/>
              <w:ind w:left="1" w:hanging="3"/>
              <w:rPr>
                <w:rFonts w:ascii="Times" w:hAnsi="Times"/>
                <w:color w:val="000000"/>
                <w:sz w:val="26"/>
                <w:szCs w:val="26"/>
              </w:rPr>
            </w:pPr>
            <w:r w:rsidRPr="00175925">
              <w:rPr>
                <w:rFonts w:ascii="Times" w:hAnsi="Times"/>
                <w:color w:val="000000"/>
                <w:sz w:val="26"/>
                <w:szCs w:val="26"/>
              </w:rPr>
              <w:t xml:space="preserve">11. Lesson planning </w:t>
            </w:r>
          </w:p>
        </w:tc>
        <w:tc>
          <w:tcPr>
            <w:tcW w:w="3520" w:type="dxa"/>
            <w:shd w:val="clear" w:color="auto" w:fill="auto"/>
          </w:tcPr>
          <w:p w14:paraId="223A76AC"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7BCFFDD7" w14:textId="77777777" w:rsidTr="006C7280">
        <w:trPr>
          <w:trHeight w:val="285"/>
        </w:trPr>
        <w:tc>
          <w:tcPr>
            <w:tcW w:w="1535" w:type="dxa"/>
            <w:shd w:val="clear" w:color="auto" w:fill="auto"/>
            <w:vAlign w:val="center"/>
          </w:tcPr>
          <w:p w14:paraId="462E101A"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12</w:t>
            </w:r>
          </w:p>
        </w:tc>
        <w:tc>
          <w:tcPr>
            <w:tcW w:w="8785" w:type="dxa"/>
            <w:shd w:val="clear" w:color="auto" w:fill="auto"/>
          </w:tcPr>
          <w:p w14:paraId="702C8A09" w14:textId="77777777" w:rsidR="001F547B" w:rsidRPr="00175925" w:rsidRDefault="001F547B" w:rsidP="006C7280">
            <w:pPr>
              <w:widowControl w:val="0"/>
              <w:spacing w:line="360" w:lineRule="auto"/>
              <w:ind w:left="1" w:hanging="3"/>
              <w:jc w:val="both"/>
              <w:rPr>
                <w:rFonts w:ascii="Times" w:hAnsi="Times"/>
                <w:color w:val="000000"/>
                <w:sz w:val="26"/>
                <w:szCs w:val="26"/>
              </w:rPr>
            </w:pPr>
            <w:r w:rsidRPr="00175925">
              <w:rPr>
                <w:rFonts w:ascii="Times" w:hAnsi="Times"/>
                <w:color w:val="000000"/>
                <w:sz w:val="26"/>
                <w:szCs w:val="26"/>
              </w:rPr>
              <w:t>12. Problems involved in lesson planning</w:t>
            </w:r>
            <w:r w:rsidRPr="00175925">
              <w:rPr>
                <w:rFonts w:ascii="Times" w:hAnsi="Times"/>
                <w:sz w:val="26"/>
                <w:szCs w:val="26"/>
              </w:rPr>
              <w:t xml:space="preserve"> </w:t>
            </w:r>
            <w:r w:rsidRPr="00175925">
              <w:rPr>
                <w:rFonts w:ascii="Times" w:hAnsi="Times"/>
                <w:color w:val="000000"/>
                <w:sz w:val="26"/>
                <w:szCs w:val="26"/>
              </w:rPr>
              <w:t xml:space="preserve"> </w:t>
            </w:r>
          </w:p>
        </w:tc>
        <w:tc>
          <w:tcPr>
            <w:tcW w:w="3520" w:type="dxa"/>
            <w:shd w:val="clear" w:color="auto" w:fill="auto"/>
          </w:tcPr>
          <w:p w14:paraId="77B87E3E"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3B6E6587" w14:textId="77777777" w:rsidTr="006C7280">
        <w:trPr>
          <w:trHeight w:val="285"/>
        </w:trPr>
        <w:tc>
          <w:tcPr>
            <w:tcW w:w="1535" w:type="dxa"/>
            <w:shd w:val="clear" w:color="auto" w:fill="auto"/>
            <w:vAlign w:val="center"/>
          </w:tcPr>
          <w:p w14:paraId="754A21E7" w14:textId="77777777" w:rsidR="001F547B" w:rsidRPr="00175925" w:rsidRDefault="001F547B" w:rsidP="006C7280">
            <w:pPr>
              <w:spacing w:line="360" w:lineRule="auto"/>
              <w:jc w:val="center"/>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13</w:t>
            </w:r>
          </w:p>
        </w:tc>
        <w:tc>
          <w:tcPr>
            <w:tcW w:w="8785" w:type="dxa"/>
            <w:shd w:val="clear" w:color="auto" w:fill="auto"/>
          </w:tcPr>
          <w:p w14:paraId="3803A46A" w14:textId="77777777" w:rsidR="001F547B" w:rsidRPr="00175925" w:rsidRDefault="001F547B" w:rsidP="006C7280">
            <w:pPr>
              <w:widowControl w:val="0"/>
              <w:spacing w:line="360" w:lineRule="auto"/>
              <w:ind w:left="1" w:hanging="3"/>
              <w:jc w:val="both"/>
              <w:rPr>
                <w:rFonts w:ascii="Times" w:hAnsi="Times" w:cs="Tahoma"/>
                <w:color w:val="000000" w:themeColor="text1"/>
                <w:sz w:val="26"/>
                <w:szCs w:val="26"/>
                <w:lang w:val="en-GB"/>
              </w:rPr>
            </w:pPr>
            <w:r w:rsidRPr="00175925">
              <w:rPr>
                <w:rFonts w:ascii="Times" w:hAnsi="Times"/>
                <w:color w:val="000000"/>
                <w:sz w:val="26"/>
                <w:szCs w:val="26"/>
              </w:rPr>
              <w:t xml:space="preserve">13. What should be in a Lesson Plan? </w:t>
            </w:r>
          </w:p>
        </w:tc>
        <w:tc>
          <w:tcPr>
            <w:tcW w:w="3520" w:type="dxa"/>
            <w:shd w:val="clear" w:color="auto" w:fill="auto"/>
          </w:tcPr>
          <w:p w14:paraId="7EC735F8" w14:textId="77777777" w:rsidR="001F547B" w:rsidRPr="00175925" w:rsidRDefault="001F547B" w:rsidP="006C7280">
            <w:pPr>
              <w:spacing w:line="360" w:lineRule="auto"/>
              <w:rPr>
                <w:rFonts w:ascii="Times" w:hAnsi="Times" w:cs="Tahoma"/>
                <w:b/>
                <w:bCs/>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4A5D54BD" w14:textId="77777777" w:rsidTr="006C7280">
        <w:trPr>
          <w:trHeight w:val="285"/>
        </w:trPr>
        <w:tc>
          <w:tcPr>
            <w:tcW w:w="1535" w:type="dxa"/>
            <w:shd w:val="clear" w:color="auto" w:fill="auto"/>
            <w:vAlign w:val="center"/>
          </w:tcPr>
          <w:p w14:paraId="1539BE64" w14:textId="77777777" w:rsidR="001F547B" w:rsidRPr="00175925" w:rsidRDefault="001F547B" w:rsidP="006C7280">
            <w:pPr>
              <w:spacing w:line="360" w:lineRule="auto"/>
              <w:jc w:val="center"/>
              <w:rPr>
                <w:rFonts w:ascii="Times" w:hAnsi="Times" w:cs="Tahoma"/>
                <w:color w:val="000000" w:themeColor="text1"/>
                <w:sz w:val="26"/>
                <w:szCs w:val="26"/>
                <w:lang w:val="vi-VN"/>
              </w:rPr>
            </w:pPr>
            <w:r w:rsidRPr="00175925">
              <w:rPr>
                <w:rFonts w:ascii="Times" w:hAnsi="Times" w:cs="Tahoma"/>
                <w:color w:val="000000" w:themeColor="text1"/>
                <w:sz w:val="26"/>
                <w:szCs w:val="26"/>
                <w:lang w:val="vi-VN"/>
              </w:rPr>
              <w:t>14</w:t>
            </w:r>
          </w:p>
        </w:tc>
        <w:tc>
          <w:tcPr>
            <w:tcW w:w="8785" w:type="dxa"/>
            <w:shd w:val="clear" w:color="auto" w:fill="auto"/>
          </w:tcPr>
          <w:p w14:paraId="6349CDB4" w14:textId="77777777" w:rsidR="001F547B" w:rsidRPr="00175925" w:rsidRDefault="001F547B" w:rsidP="006C7280">
            <w:pPr>
              <w:widowControl w:val="0"/>
              <w:spacing w:line="360" w:lineRule="auto"/>
              <w:rPr>
                <w:rFonts w:ascii="Times" w:hAnsi="Times"/>
                <w:color w:val="000000"/>
                <w:sz w:val="26"/>
                <w:szCs w:val="26"/>
              </w:rPr>
            </w:pPr>
            <w:r w:rsidRPr="00175925">
              <w:rPr>
                <w:rFonts w:ascii="Times" w:hAnsi="Times"/>
                <w:color w:val="000000"/>
                <w:sz w:val="26"/>
                <w:szCs w:val="26"/>
              </w:rPr>
              <w:t xml:space="preserve">14. Instructions. </w:t>
            </w:r>
            <w:proofErr w:type="spellStart"/>
            <w:r w:rsidRPr="00175925">
              <w:rPr>
                <w:rFonts w:ascii="Times" w:hAnsi="Times"/>
                <w:color w:val="000000"/>
                <w:sz w:val="26"/>
                <w:szCs w:val="26"/>
              </w:rPr>
              <w:t>Practising</w:t>
            </w:r>
            <w:proofErr w:type="spellEnd"/>
            <w:r w:rsidRPr="00175925">
              <w:rPr>
                <w:rFonts w:ascii="Times" w:hAnsi="Times"/>
                <w:color w:val="000000"/>
                <w:sz w:val="26"/>
                <w:szCs w:val="26"/>
              </w:rPr>
              <w:t xml:space="preserve"> Writing a Lesson Plan for Teaching Reading </w:t>
            </w:r>
          </w:p>
        </w:tc>
        <w:tc>
          <w:tcPr>
            <w:tcW w:w="3520" w:type="dxa"/>
            <w:shd w:val="clear" w:color="auto" w:fill="auto"/>
          </w:tcPr>
          <w:p w14:paraId="21656841"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r w:rsidR="001F547B" w:rsidRPr="00175925" w14:paraId="3CA45A60" w14:textId="77777777" w:rsidTr="006C7280">
        <w:trPr>
          <w:trHeight w:val="285"/>
        </w:trPr>
        <w:tc>
          <w:tcPr>
            <w:tcW w:w="1535" w:type="dxa"/>
            <w:shd w:val="clear" w:color="auto" w:fill="auto"/>
            <w:vAlign w:val="center"/>
          </w:tcPr>
          <w:p w14:paraId="7988A94E" w14:textId="77777777" w:rsidR="001F547B" w:rsidRPr="00175925" w:rsidRDefault="001F547B" w:rsidP="006C7280">
            <w:pPr>
              <w:spacing w:line="360" w:lineRule="auto"/>
              <w:jc w:val="center"/>
              <w:rPr>
                <w:rFonts w:ascii="Times" w:hAnsi="Times" w:cs="Tahoma"/>
                <w:color w:val="000000" w:themeColor="text1"/>
                <w:sz w:val="26"/>
                <w:szCs w:val="26"/>
                <w:lang w:val="vi-VN"/>
              </w:rPr>
            </w:pPr>
            <w:r w:rsidRPr="00175925">
              <w:rPr>
                <w:rFonts w:ascii="Times" w:hAnsi="Times" w:cs="Tahoma"/>
                <w:color w:val="000000" w:themeColor="text1"/>
                <w:sz w:val="26"/>
                <w:szCs w:val="26"/>
                <w:lang w:val="vi-VN"/>
              </w:rPr>
              <w:t>15</w:t>
            </w:r>
          </w:p>
        </w:tc>
        <w:tc>
          <w:tcPr>
            <w:tcW w:w="8785" w:type="dxa"/>
            <w:shd w:val="clear" w:color="auto" w:fill="auto"/>
          </w:tcPr>
          <w:p w14:paraId="0AD3FC97" w14:textId="77777777" w:rsidR="001F547B" w:rsidRPr="00175925" w:rsidRDefault="001F547B" w:rsidP="006C7280">
            <w:pPr>
              <w:widowControl w:val="0"/>
              <w:spacing w:line="360" w:lineRule="auto"/>
              <w:ind w:left="1" w:hanging="3"/>
              <w:jc w:val="both"/>
              <w:rPr>
                <w:rFonts w:ascii="Times" w:hAnsi="Times"/>
                <w:color w:val="000000"/>
                <w:sz w:val="26"/>
                <w:szCs w:val="26"/>
              </w:rPr>
            </w:pPr>
            <w:r w:rsidRPr="00175925">
              <w:rPr>
                <w:rFonts w:ascii="Times" w:hAnsi="Times"/>
                <w:b/>
                <w:color w:val="000000"/>
                <w:sz w:val="26"/>
                <w:szCs w:val="26"/>
              </w:rPr>
              <w:t xml:space="preserve">Consolidation and Micro-teaching </w:t>
            </w:r>
          </w:p>
        </w:tc>
        <w:tc>
          <w:tcPr>
            <w:tcW w:w="3520" w:type="dxa"/>
            <w:shd w:val="clear" w:color="auto" w:fill="auto"/>
          </w:tcPr>
          <w:p w14:paraId="018DEC06" w14:textId="77777777" w:rsidR="001F547B" w:rsidRPr="00175925" w:rsidRDefault="001F547B" w:rsidP="006C7280">
            <w:pPr>
              <w:spacing w:line="360" w:lineRule="auto"/>
              <w:rPr>
                <w:rFonts w:ascii="Times" w:hAnsi="Times" w:cs="Tahoma"/>
                <w:color w:val="000000" w:themeColor="text1"/>
                <w:sz w:val="26"/>
                <w:szCs w:val="26"/>
                <w:lang w:val="en-GB"/>
              </w:rPr>
            </w:pPr>
            <w:r w:rsidRPr="00175925">
              <w:rPr>
                <w:rFonts w:ascii="Times" w:hAnsi="Times" w:cs="Tahoma"/>
                <w:color w:val="000000" w:themeColor="text1"/>
                <w:sz w:val="26"/>
                <w:szCs w:val="26"/>
                <w:lang w:val="en-GB"/>
              </w:rPr>
              <w:t>textbook</w:t>
            </w:r>
          </w:p>
        </w:tc>
      </w:tr>
    </w:tbl>
    <w:p w14:paraId="082BF78F" w14:textId="77777777" w:rsidR="001F547B" w:rsidRPr="00175925" w:rsidRDefault="001F547B" w:rsidP="001F547B">
      <w:pPr>
        <w:spacing w:line="360" w:lineRule="auto"/>
        <w:rPr>
          <w:rFonts w:ascii="Times" w:hAnsi="Times" w:cs="Tahoma"/>
          <w:b/>
          <w:color w:val="000000" w:themeColor="text1"/>
          <w:sz w:val="26"/>
          <w:szCs w:val="26"/>
        </w:rPr>
      </w:pPr>
    </w:p>
    <w:p w14:paraId="19C4F05C" w14:textId="77777777" w:rsidR="001F547B" w:rsidRPr="00175925" w:rsidRDefault="001F547B" w:rsidP="001F547B">
      <w:pPr>
        <w:spacing w:line="360" w:lineRule="auto"/>
        <w:rPr>
          <w:rFonts w:ascii="Times" w:hAnsi="Times" w:cs="Tahoma"/>
          <w:b/>
          <w:color w:val="000000" w:themeColor="text1"/>
          <w:sz w:val="26"/>
          <w:szCs w:val="26"/>
        </w:rPr>
      </w:pPr>
      <w:r w:rsidRPr="00175925">
        <w:rPr>
          <w:rFonts w:ascii="Times" w:hAnsi="Times" w:cs="Tahoma"/>
          <w:b/>
          <w:color w:val="000000" w:themeColor="text1"/>
          <w:sz w:val="26"/>
          <w:szCs w:val="26"/>
        </w:rPr>
        <w:t>VI. Assessment</w:t>
      </w:r>
    </w:p>
    <w:p w14:paraId="3345B0DF" w14:textId="77777777" w:rsidR="001F547B" w:rsidRPr="00175925" w:rsidRDefault="001F547B" w:rsidP="001F547B">
      <w:pPr>
        <w:spacing w:line="360" w:lineRule="auto"/>
        <w:rPr>
          <w:rStyle w:val="a1"/>
          <w:rFonts w:ascii="Times" w:hAnsi="Times" w:cs="Tahoma"/>
          <w:b/>
          <w:i/>
          <w:color w:val="000000" w:themeColor="text1"/>
          <w:sz w:val="26"/>
          <w:szCs w:val="26"/>
        </w:rPr>
      </w:pPr>
      <w:r w:rsidRPr="00175925">
        <w:rPr>
          <w:rStyle w:val="a1"/>
          <w:rFonts w:ascii="Times" w:hAnsi="Times" w:cs="Tahoma"/>
          <w:b/>
          <w:i/>
          <w:color w:val="000000" w:themeColor="text1"/>
          <w:sz w:val="26"/>
          <w:szCs w:val="26"/>
        </w:rPr>
        <w:t>1. Course policies</w:t>
      </w:r>
    </w:p>
    <w:p w14:paraId="139F1E60" w14:textId="77777777" w:rsidR="001F547B" w:rsidRPr="00175925" w:rsidRDefault="001F547B" w:rsidP="001F547B">
      <w:pPr>
        <w:spacing w:line="360" w:lineRule="auto"/>
        <w:jc w:val="both"/>
        <w:rPr>
          <w:rFonts w:ascii="Times" w:hAnsi="Times" w:cs="Tahoma"/>
          <w:color w:val="000000" w:themeColor="text1"/>
          <w:sz w:val="26"/>
          <w:szCs w:val="26"/>
        </w:rPr>
      </w:pPr>
      <w:r w:rsidRPr="00175925">
        <w:rPr>
          <w:rFonts w:ascii="Times" w:hAnsi="Times" w:cs="Tahoma"/>
          <w:color w:val="000000" w:themeColor="text1"/>
          <w:sz w:val="26"/>
          <w:szCs w:val="26"/>
        </w:rPr>
        <w:t>Students must regularly participate in class hours (from 80% or more), have a positive learning attitude, participate seriously and actively in class activities such as group discussions, lecture practice, standards. lesson plan…</w:t>
      </w:r>
    </w:p>
    <w:p w14:paraId="5A5D07AA" w14:textId="77777777" w:rsidR="001F547B" w:rsidRPr="00175925" w:rsidRDefault="001F547B" w:rsidP="001F547B">
      <w:pPr>
        <w:spacing w:line="360" w:lineRule="auto"/>
        <w:jc w:val="both"/>
        <w:rPr>
          <w:rFonts w:ascii="Times" w:hAnsi="Times" w:cs="Tahoma"/>
          <w:color w:val="000000" w:themeColor="text1"/>
          <w:sz w:val="26"/>
          <w:szCs w:val="26"/>
        </w:rPr>
      </w:pPr>
      <w:r w:rsidRPr="00175925">
        <w:rPr>
          <w:rFonts w:ascii="Times" w:hAnsi="Times" w:cs="Tahoma"/>
          <w:color w:val="000000" w:themeColor="text1"/>
          <w:sz w:val="26"/>
          <w:szCs w:val="26"/>
        </w:rPr>
        <w:t>Students must complete assigned assignments, participate fully in assessment tests.</w:t>
      </w:r>
    </w:p>
    <w:p w14:paraId="3DFBE6D7" w14:textId="77777777" w:rsidR="001F547B" w:rsidRPr="00175925" w:rsidRDefault="001F547B" w:rsidP="001F547B">
      <w:pPr>
        <w:spacing w:line="360" w:lineRule="auto"/>
        <w:jc w:val="both"/>
        <w:rPr>
          <w:rFonts w:ascii="Times" w:hAnsi="Times" w:cs="Tahoma"/>
          <w:b/>
          <w:i/>
          <w:color w:val="000000" w:themeColor="text1"/>
          <w:sz w:val="26"/>
          <w:szCs w:val="26"/>
        </w:rPr>
      </w:pPr>
      <w:r w:rsidRPr="00175925">
        <w:rPr>
          <w:rFonts w:ascii="Times" w:hAnsi="Times" w:cs="Tahoma"/>
          <w:b/>
          <w:i/>
          <w:color w:val="000000" w:themeColor="text1"/>
          <w:sz w:val="26"/>
          <w:szCs w:val="26"/>
        </w:rPr>
        <w:lastRenderedPageBreak/>
        <w:t>2. Assessment details</w:t>
      </w:r>
    </w:p>
    <w:tbl>
      <w:tblPr>
        <w:tblStyle w:val="TableGrid"/>
        <w:tblW w:w="13858" w:type="dxa"/>
        <w:tblInd w:w="-113" w:type="dxa"/>
        <w:tblLook w:val="04A0" w:firstRow="1" w:lastRow="0" w:firstColumn="1" w:lastColumn="0" w:noHBand="0" w:noVBand="1"/>
      </w:tblPr>
      <w:tblGrid>
        <w:gridCol w:w="2376"/>
        <w:gridCol w:w="2376"/>
        <w:gridCol w:w="2019"/>
        <w:gridCol w:w="1417"/>
        <w:gridCol w:w="5670"/>
      </w:tblGrid>
      <w:tr w:rsidR="001F547B" w:rsidRPr="00175925" w14:paraId="52AFA62D" w14:textId="77777777" w:rsidTr="006C7280">
        <w:trPr>
          <w:trHeight w:val="411"/>
        </w:trPr>
        <w:tc>
          <w:tcPr>
            <w:tcW w:w="2376" w:type="dxa"/>
            <w:vAlign w:val="center"/>
          </w:tcPr>
          <w:p w14:paraId="03D39708" w14:textId="77777777" w:rsidR="001F547B" w:rsidRPr="00175925" w:rsidRDefault="001F547B"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Assessment Tasks</w:t>
            </w:r>
          </w:p>
        </w:tc>
        <w:tc>
          <w:tcPr>
            <w:tcW w:w="2376" w:type="dxa"/>
            <w:vAlign w:val="center"/>
          </w:tcPr>
          <w:p w14:paraId="6755C7F9" w14:textId="77777777" w:rsidR="001F547B" w:rsidRPr="00175925" w:rsidRDefault="001F547B"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Assessment Form</w:t>
            </w:r>
          </w:p>
        </w:tc>
        <w:tc>
          <w:tcPr>
            <w:tcW w:w="2019" w:type="dxa"/>
            <w:vAlign w:val="center"/>
          </w:tcPr>
          <w:p w14:paraId="60E592E4" w14:textId="77777777" w:rsidR="001F547B" w:rsidRPr="00175925" w:rsidRDefault="001F547B"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Time</w:t>
            </w:r>
          </w:p>
        </w:tc>
        <w:tc>
          <w:tcPr>
            <w:tcW w:w="1417" w:type="dxa"/>
            <w:vAlign w:val="center"/>
          </w:tcPr>
          <w:p w14:paraId="62412332" w14:textId="77777777" w:rsidR="001F547B" w:rsidRPr="00175925" w:rsidRDefault="001F547B"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Weighting</w:t>
            </w:r>
          </w:p>
        </w:tc>
        <w:tc>
          <w:tcPr>
            <w:tcW w:w="5670" w:type="dxa"/>
            <w:vAlign w:val="center"/>
          </w:tcPr>
          <w:p w14:paraId="77F0245B" w14:textId="77777777" w:rsidR="001F547B" w:rsidRPr="00175925" w:rsidRDefault="001F547B" w:rsidP="006C7280">
            <w:pPr>
              <w:spacing w:line="360" w:lineRule="auto"/>
              <w:jc w:val="center"/>
              <w:rPr>
                <w:rFonts w:ascii="Times" w:hAnsi="Times" w:cs="Tahoma"/>
                <w:b/>
                <w:bCs/>
                <w:color w:val="000000" w:themeColor="text1"/>
                <w:sz w:val="26"/>
                <w:szCs w:val="26"/>
              </w:rPr>
            </w:pPr>
            <w:r w:rsidRPr="00175925">
              <w:rPr>
                <w:rFonts w:ascii="Times" w:hAnsi="Times" w:cs="Tahoma"/>
                <w:b/>
                <w:bCs/>
                <w:color w:val="000000" w:themeColor="text1"/>
                <w:sz w:val="26"/>
                <w:szCs w:val="26"/>
              </w:rPr>
              <w:t>Format</w:t>
            </w:r>
          </w:p>
        </w:tc>
      </w:tr>
      <w:tr w:rsidR="001F547B" w:rsidRPr="00175925" w14:paraId="1CCB9095" w14:textId="77777777" w:rsidTr="006C7280">
        <w:trPr>
          <w:trHeight w:val="572"/>
        </w:trPr>
        <w:tc>
          <w:tcPr>
            <w:tcW w:w="2376" w:type="dxa"/>
            <w:vMerge w:val="restart"/>
            <w:vAlign w:val="center"/>
          </w:tcPr>
          <w:p w14:paraId="3786F493"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On-going assessment</w:t>
            </w:r>
          </w:p>
        </w:tc>
        <w:tc>
          <w:tcPr>
            <w:tcW w:w="2376" w:type="dxa"/>
          </w:tcPr>
          <w:p w14:paraId="4F617847" w14:textId="77777777" w:rsidR="001F547B" w:rsidRPr="00175925" w:rsidRDefault="001F547B" w:rsidP="006C7280">
            <w:pPr>
              <w:spacing w:line="360" w:lineRule="auto"/>
              <w:rPr>
                <w:rFonts w:ascii="Times" w:hAnsi="Times"/>
                <w:sz w:val="26"/>
                <w:szCs w:val="26"/>
                <w:lang w:val="en"/>
              </w:rPr>
            </w:pPr>
            <w:r w:rsidRPr="00175925">
              <w:rPr>
                <w:rFonts w:ascii="Times" w:hAnsi="Times"/>
                <w:sz w:val="26"/>
                <w:szCs w:val="26"/>
                <w:lang w:val="en"/>
              </w:rPr>
              <w:t xml:space="preserve">- Participation and attendance (contributing to lesson development, answering questions from teachers): 10% </w:t>
            </w:r>
          </w:p>
          <w:p w14:paraId="69502391" w14:textId="77777777" w:rsidR="001F547B" w:rsidRPr="00175925" w:rsidRDefault="001F547B" w:rsidP="006C7280">
            <w:pPr>
              <w:spacing w:line="360" w:lineRule="auto"/>
              <w:rPr>
                <w:rStyle w:val="y2iqfc"/>
                <w:rFonts w:ascii="Times" w:hAnsi="Times"/>
                <w:sz w:val="26"/>
                <w:szCs w:val="26"/>
                <w:lang w:val="en"/>
              </w:rPr>
            </w:pPr>
          </w:p>
          <w:p w14:paraId="42716178" w14:textId="77777777" w:rsidR="001F547B" w:rsidRPr="00175925" w:rsidRDefault="001F547B" w:rsidP="006C7280">
            <w:pPr>
              <w:spacing w:line="360" w:lineRule="auto"/>
              <w:rPr>
                <w:rFonts w:ascii="Times" w:hAnsi="Times" w:cs="Tahoma"/>
                <w:bCs/>
                <w:color w:val="000000" w:themeColor="text1"/>
                <w:sz w:val="26"/>
                <w:szCs w:val="26"/>
              </w:rPr>
            </w:pPr>
          </w:p>
        </w:tc>
        <w:tc>
          <w:tcPr>
            <w:tcW w:w="2019" w:type="dxa"/>
          </w:tcPr>
          <w:p w14:paraId="12B512BC"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During the course</w:t>
            </w:r>
          </w:p>
        </w:tc>
        <w:tc>
          <w:tcPr>
            <w:tcW w:w="1417" w:type="dxa"/>
            <w:vMerge w:val="restart"/>
            <w:vAlign w:val="center"/>
          </w:tcPr>
          <w:p w14:paraId="479C7D7B"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30%</w:t>
            </w:r>
          </w:p>
        </w:tc>
        <w:tc>
          <w:tcPr>
            <w:tcW w:w="5670" w:type="dxa"/>
          </w:tcPr>
          <w:p w14:paraId="5986A096" w14:textId="77777777" w:rsidR="001F547B" w:rsidRPr="00175925" w:rsidRDefault="001F547B" w:rsidP="006C7280">
            <w:pPr>
              <w:spacing w:line="360" w:lineRule="auto"/>
              <w:rPr>
                <w:rFonts w:ascii="Times" w:hAnsi="Times" w:cs="Tahoma"/>
                <w:bCs/>
                <w:color w:val="000000" w:themeColor="text1"/>
                <w:sz w:val="26"/>
                <w:szCs w:val="26"/>
              </w:rPr>
            </w:pPr>
            <w:r w:rsidRPr="00175925">
              <w:rPr>
                <w:rFonts w:ascii="Times" w:hAnsi="Times" w:cs="Tahoma"/>
                <w:bCs/>
                <w:color w:val="000000" w:themeColor="text1"/>
                <w:sz w:val="26"/>
                <w:szCs w:val="26"/>
              </w:rPr>
              <w:t xml:space="preserve">Weekly attendance, participation </w:t>
            </w:r>
          </w:p>
        </w:tc>
      </w:tr>
      <w:tr w:rsidR="001F547B" w:rsidRPr="00175925" w14:paraId="440354EE" w14:textId="77777777" w:rsidTr="006C7280">
        <w:trPr>
          <w:trHeight w:val="309"/>
        </w:trPr>
        <w:tc>
          <w:tcPr>
            <w:tcW w:w="2376" w:type="dxa"/>
            <w:vMerge/>
            <w:vAlign w:val="center"/>
          </w:tcPr>
          <w:p w14:paraId="487661CB" w14:textId="77777777" w:rsidR="001F547B" w:rsidRPr="00175925" w:rsidRDefault="001F547B" w:rsidP="006C7280">
            <w:pPr>
              <w:spacing w:line="360" w:lineRule="auto"/>
              <w:jc w:val="center"/>
              <w:rPr>
                <w:rFonts w:ascii="Times" w:hAnsi="Times" w:cs="Tahoma"/>
                <w:bCs/>
                <w:color w:val="000000" w:themeColor="text1"/>
                <w:sz w:val="26"/>
                <w:szCs w:val="26"/>
              </w:rPr>
            </w:pPr>
          </w:p>
        </w:tc>
        <w:tc>
          <w:tcPr>
            <w:tcW w:w="2376" w:type="dxa"/>
          </w:tcPr>
          <w:p w14:paraId="00929565" w14:textId="77777777" w:rsidR="001F547B" w:rsidRPr="00175925" w:rsidRDefault="001F547B" w:rsidP="006C7280">
            <w:pPr>
              <w:spacing w:line="360" w:lineRule="auto"/>
              <w:rPr>
                <w:rFonts w:ascii="Times" w:hAnsi="Times"/>
                <w:sz w:val="26"/>
                <w:szCs w:val="26"/>
                <w:lang w:val="en"/>
              </w:rPr>
            </w:pPr>
            <w:r w:rsidRPr="00175925">
              <w:rPr>
                <w:rFonts w:ascii="Times" w:hAnsi="Times"/>
                <w:sz w:val="26"/>
                <w:szCs w:val="26"/>
                <w:lang w:val="en"/>
              </w:rPr>
              <w:t xml:space="preserve">- Teaching practice: 20% </w:t>
            </w:r>
          </w:p>
          <w:p w14:paraId="127A05B5" w14:textId="77777777" w:rsidR="001F547B" w:rsidRPr="00175925" w:rsidRDefault="001F547B" w:rsidP="006C7280">
            <w:pPr>
              <w:spacing w:line="360" w:lineRule="auto"/>
              <w:rPr>
                <w:rFonts w:ascii="Times" w:hAnsi="Times"/>
                <w:sz w:val="26"/>
                <w:szCs w:val="26"/>
                <w:lang w:val="en"/>
              </w:rPr>
            </w:pPr>
            <w:r w:rsidRPr="00175925">
              <w:rPr>
                <w:rFonts w:ascii="Times" w:hAnsi="Times"/>
                <w:sz w:val="26"/>
                <w:szCs w:val="26"/>
                <w:lang w:val="en"/>
              </w:rPr>
              <w:t xml:space="preserve">Students work in groups of 3 or 4 students. Students choose lessons in English textbooks grade 6,7,8,9,10, 11, 12, make lesson </w:t>
            </w:r>
            <w:r w:rsidRPr="00175925">
              <w:rPr>
                <w:rFonts w:ascii="Times" w:hAnsi="Times"/>
                <w:sz w:val="26"/>
                <w:szCs w:val="26"/>
                <w:lang w:val="en"/>
              </w:rPr>
              <w:lastRenderedPageBreak/>
              <w:t xml:space="preserve">plans and practice teaching in class. </w:t>
            </w:r>
          </w:p>
          <w:p w14:paraId="6E39A534" w14:textId="77777777" w:rsidR="001F547B" w:rsidRPr="00175925" w:rsidRDefault="001F547B" w:rsidP="006C7280">
            <w:pPr>
              <w:spacing w:line="360" w:lineRule="auto"/>
              <w:rPr>
                <w:rFonts w:ascii="Times" w:hAnsi="Times" w:cs="Tahoma"/>
                <w:bCs/>
                <w:color w:val="000000" w:themeColor="text1"/>
                <w:sz w:val="26"/>
                <w:szCs w:val="26"/>
              </w:rPr>
            </w:pPr>
          </w:p>
          <w:p w14:paraId="3483A6ED" w14:textId="77777777" w:rsidR="001F547B" w:rsidRPr="00175925" w:rsidRDefault="001F547B" w:rsidP="006C7280">
            <w:pPr>
              <w:spacing w:line="360" w:lineRule="auto"/>
              <w:rPr>
                <w:rFonts w:ascii="Times" w:hAnsi="Times" w:cs="Tahoma"/>
                <w:bCs/>
                <w:color w:val="000000" w:themeColor="text1"/>
                <w:sz w:val="26"/>
                <w:szCs w:val="26"/>
              </w:rPr>
            </w:pPr>
          </w:p>
        </w:tc>
        <w:tc>
          <w:tcPr>
            <w:tcW w:w="2019" w:type="dxa"/>
          </w:tcPr>
          <w:p w14:paraId="39A7AB0A"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lastRenderedPageBreak/>
              <w:t>During the course</w:t>
            </w:r>
          </w:p>
        </w:tc>
        <w:tc>
          <w:tcPr>
            <w:tcW w:w="1417" w:type="dxa"/>
            <w:vMerge/>
            <w:vAlign w:val="center"/>
          </w:tcPr>
          <w:p w14:paraId="70596969" w14:textId="77777777" w:rsidR="001F547B" w:rsidRPr="00175925" w:rsidRDefault="001F547B" w:rsidP="006C7280">
            <w:pPr>
              <w:spacing w:line="360" w:lineRule="auto"/>
              <w:jc w:val="center"/>
              <w:rPr>
                <w:rFonts w:ascii="Times" w:hAnsi="Times" w:cs="Tahoma"/>
                <w:bCs/>
                <w:color w:val="000000" w:themeColor="text1"/>
                <w:sz w:val="26"/>
                <w:szCs w:val="26"/>
              </w:rPr>
            </w:pPr>
          </w:p>
        </w:tc>
        <w:tc>
          <w:tcPr>
            <w:tcW w:w="5670" w:type="dxa"/>
          </w:tcPr>
          <w:p w14:paraId="312DC5A0" w14:textId="77777777" w:rsidR="001F547B" w:rsidRPr="00175925" w:rsidRDefault="001F547B" w:rsidP="006C7280">
            <w:pPr>
              <w:spacing w:line="360" w:lineRule="auto"/>
              <w:rPr>
                <w:rFonts w:ascii="Times" w:hAnsi="Times" w:cs="Tahoma"/>
                <w:bCs/>
                <w:color w:val="000000" w:themeColor="text1"/>
                <w:sz w:val="26"/>
                <w:szCs w:val="26"/>
              </w:rPr>
            </w:pPr>
            <w:r w:rsidRPr="00175925">
              <w:rPr>
                <w:rFonts w:ascii="Times" w:hAnsi="Times" w:cs="Tahoma"/>
                <w:bCs/>
                <w:color w:val="000000" w:themeColor="text1"/>
                <w:sz w:val="26"/>
                <w:szCs w:val="26"/>
              </w:rPr>
              <w:t xml:space="preserve"> Lesson plan, Micro-teaching</w:t>
            </w:r>
          </w:p>
        </w:tc>
      </w:tr>
      <w:tr w:rsidR="001F547B" w:rsidRPr="00175925" w14:paraId="772AF34F" w14:textId="77777777" w:rsidTr="006C7280">
        <w:trPr>
          <w:trHeight w:val="411"/>
        </w:trPr>
        <w:tc>
          <w:tcPr>
            <w:tcW w:w="2376" w:type="dxa"/>
            <w:vAlign w:val="center"/>
          </w:tcPr>
          <w:p w14:paraId="4EDE0514"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lastRenderedPageBreak/>
              <w:t>Midcourse test</w:t>
            </w:r>
          </w:p>
        </w:tc>
        <w:tc>
          <w:tcPr>
            <w:tcW w:w="2376" w:type="dxa"/>
            <w:vAlign w:val="center"/>
          </w:tcPr>
          <w:p w14:paraId="3675A935" w14:textId="77777777" w:rsidR="001F547B" w:rsidRPr="00175925" w:rsidRDefault="001F547B" w:rsidP="006C7280">
            <w:pPr>
              <w:spacing w:line="360" w:lineRule="auto"/>
              <w:rPr>
                <w:rFonts w:ascii="Times" w:hAnsi="Times" w:cs="Tahoma"/>
                <w:bCs/>
                <w:color w:val="000000" w:themeColor="text1"/>
                <w:sz w:val="26"/>
                <w:szCs w:val="26"/>
              </w:rPr>
            </w:pPr>
            <w:r w:rsidRPr="00175925">
              <w:rPr>
                <w:rFonts w:ascii="Times" w:hAnsi="Times" w:cs="Tahoma"/>
                <w:bCs/>
                <w:color w:val="000000" w:themeColor="text1"/>
                <w:sz w:val="26"/>
                <w:szCs w:val="26"/>
              </w:rPr>
              <w:t>Written test</w:t>
            </w:r>
          </w:p>
        </w:tc>
        <w:tc>
          <w:tcPr>
            <w:tcW w:w="2019" w:type="dxa"/>
            <w:vAlign w:val="center"/>
          </w:tcPr>
          <w:p w14:paraId="5AE92108"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After content 6</w:t>
            </w:r>
          </w:p>
        </w:tc>
        <w:tc>
          <w:tcPr>
            <w:tcW w:w="1417" w:type="dxa"/>
            <w:vAlign w:val="center"/>
          </w:tcPr>
          <w:p w14:paraId="3CA51463"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20%</w:t>
            </w:r>
          </w:p>
        </w:tc>
        <w:tc>
          <w:tcPr>
            <w:tcW w:w="5670" w:type="dxa"/>
          </w:tcPr>
          <w:p w14:paraId="240BE3B2" w14:textId="77777777" w:rsidR="001F547B" w:rsidRPr="00175925" w:rsidRDefault="001F547B" w:rsidP="006C7280">
            <w:pPr>
              <w:spacing w:line="360" w:lineRule="auto"/>
              <w:rPr>
                <w:rFonts w:ascii="Times" w:hAnsi="Times" w:cs="Tahoma"/>
                <w:bCs/>
                <w:iCs/>
                <w:color w:val="000000" w:themeColor="text1"/>
                <w:sz w:val="26"/>
                <w:szCs w:val="26"/>
              </w:rPr>
            </w:pPr>
            <w:r w:rsidRPr="00175925">
              <w:rPr>
                <w:rFonts w:ascii="Times" w:hAnsi="Times" w:cs="Tahoma"/>
                <w:iCs/>
                <w:color w:val="000000" w:themeColor="text1"/>
                <w:sz w:val="26"/>
                <w:szCs w:val="26"/>
              </w:rPr>
              <w:t>Make a lesson plan and answer theory questions</w:t>
            </w:r>
          </w:p>
        </w:tc>
      </w:tr>
      <w:tr w:rsidR="001F547B" w:rsidRPr="00175925" w14:paraId="67421372" w14:textId="77777777" w:rsidTr="006C7280">
        <w:trPr>
          <w:trHeight w:val="411"/>
        </w:trPr>
        <w:tc>
          <w:tcPr>
            <w:tcW w:w="2376" w:type="dxa"/>
            <w:vAlign w:val="center"/>
          </w:tcPr>
          <w:p w14:paraId="45C52120"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Final test</w:t>
            </w:r>
          </w:p>
        </w:tc>
        <w:tc>
          <w:tcPr>
            <w:tcW w:w="2376" w:type="dxa"/>
            <w:vAlign w:val="center"/>
          </w:tcPr>
          <w:p w14:paraId="3694932E" w14:textId="77777777" w:rsidR="001F547B" w:rsidRPr="00175925" w:rsidRDefault="001F547B" w:rsidP="006C7280">
            <w:pPr>
              <w:spacing w:line="360" w:lineRule="auto"/>
              <w:rPr>
                <w:rFonts w:ascii="Times" w:hAnsi="Times" w:cs="Tahoma"/>
                <w:bCs/>
                <w:color w:val="000000" w:themeColor="text1"/>
                <w:sz w:val="26"/>
                <w:szCs w:val="26"/>
              </w:rPr>
            </w:pPr>
            <w:r w:rsidRPr="00175925">
              <w:rPr>
                <w:rFonts w:ascii="Times" w:hAnsi="Times" w:cs="Tahoma"/>
                <w:bCs/>
                <w:color w:val="000000" w:themeColor="text1"/>
                <w:sz w:val="26"/>
                <w:szCs w:val="26"/>
              </w:rPr>
              <w:t>Written test</w:t>
            </w:r>
          </w:p>
        </w:tc>
        <w:tc>
          <w:tcPr>
            <w:tcW w:w="2019" w:type="dxa"/>
            <w:vAlign w:val="center"/>
          </w:tcPr>
          <w:p w14:paraId="7CDF1B48"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After the course</w:t>
            </w:r>
          </w:p>
        </w:tc>
        <w:tc>
          <w:tcPr>
            <w:tcW w:w="1417" w:type="dxa"/>
            <w:vAlign w:val="center"/>
          </w:tcPr>
          <w:p w14:paraId="1626959D" w14:textId="77777777" w:rsidR="001F547B" w:rsidRPr="00175925" w:rsidRDefault="001F547B" w:rsidP="006C7280">
            <w:pPr>
              <w:spacing w:line="360" w:lineRule="auto"/>
              <w:jc w:val="center"/>
              <w:rPr>
                <w:rFonts w:ascii="Times" w:hAnsi="Times" w:cs="Tahoma"/>
                <w:bCs/>
                <w:color w:val="000000" w:themeColor="text1"/>
                <w:sz w:val="26"/>
                <w:szCs w:val="26"/>
              </w:rPr>
            </w:pPr>
            <w:r w:rsidRPr="00175925">
              <w:rPr>
                <w:rFonts w:ascii="Times" w:hAnsi="Times" w:cs="Tahoma"/>
                <w:bCs/>
                <w:color w:val="000000" w:themeColor="text1"/>
                <w:sz w:val="26"/>
                <w:szCs w:val="26"/>
              </w:rPr>
              <w:t>50%</w:t>
            </w:r>
          </w:p>
        </w:tc>
        <w:tc>
          <w:tcPr>
            <w:tcW w:w="5670" w:type="dxa"/>
          </w:tcPr>
          <w:p w14:paraId="614676A2" w14:textId="77777777" w:rsidR="001F547B" w:rsidRPr="00175925" w:rsidRDefault="001F547B" w:rsidP="006C7280">
            <w:pPr>
              <w:spacing w:line="360" w:lineRule="auto"/>
              <w:rPr>
                <w:rFonts w:ascii="Times" w:hAnsi="Times" w:cs="Tahoma"/>
                <w:bCs/>
                <w:color w:val="000000" w:themeColor="text1"/>
                <w:sz w:val="26"/>
                <w:szCs w:val="26"/>
              </w:rPr>
            </w:pPr>
            <w:r w:rsidRPr="00175925">
              <w:rPr>
                <w:rFonts w:ascii="Times" w:hAnsi="Times" w:cs="Tahoma"/>
                <w:iCs/>
                <w:color w:val="000000" w:themeColor="text1"/>
                <w:sz w:val="26"/>
                <w:szCs w:val="26"/>
              </w:rPr>
              <w:t>Make a lesson plan and answer theory questions</w:t>
            </w:r>
          </w:p>
        </w:tc>
      </w:tr>
    </w:tbl>
    <w:p w14:paraId="6CF0DA26" w14:textId="77777777" w:rsidR="001F547B" w:rsidRPr="00175925" w:rsidRDefault="001F547B" w:rsidP="001F547B">
      <w:pPr>
        <w:spacing w:line="360" w:lineRule="auto"/>
        <w:jc w:val="both"/>
        <w:rPr>
          <w:rFonts w:ascii="Times" w:hAnsi="Times" w:cs="Tahoma"/>
          <w:b/>
          <w:i/>
          <w:color w:val="000000" w:themeColor="text1"/>
          <w:sz w:val="26"/>
          <w:szCs w:val="26"/>
        </w:rPr>
      </w:pPr>
    </w:p>
    <w:p w14:paraId="6EEDC68F" w14:textId="77777777" w:rsidR="001F547B" w:rsidRPr="00175925" w:rsidRDefault="001F547B" w:rsidP="001F547B">
      <w:pPr>
        <w:spacing w:line="360" w:lineRule="auto"/>
        <w:jc w:val="both"/>
        <w:rPr>
          <w:rFonts w:ascii="Times" w:hAnsi="Times" w:cs="Tahoma"/>
          <w:b/>
          <w:color w:val="000000" w:themeColor="text1"/>
          <w:sz w:val="26"/>
          <w:szCs w:val="26"/>
        </w:rPr>
      </w:pPr>
    </w:p>
    <w:p w14:paraId="32E74560" w14:textId="77777777" w:rsidR="001F547B" w:rsidRPr="00175925" w:rsidRDefault="001F547B" w:rsidP="001F547B">
      <w:pPr>
        <w:spacing w:line="360" w:lineRule="auto"/>
        <w:rPr>
          <w:rFonts w:ascii="Times" w:hAnsi="Times" w:cs="Tahoma"/>
          <w:color w:val="000000" w:themeColor="text1"/>
          <w:sz w:val="26"/>
          <w:szCs w:val="26"/>
        </w:rPr>
      </w:pPr>
    </w:p>
    <w:p w14:paraId="6D5D3D3A" w14:textId="77777777" w:rsidR="001F547B" w:rsidRPr="00175925" w:rsidRDefault="001F547B" w:rsidP="001F547B">
      <w:pPr>
        <w:spacing w:line="360" w:lineRule="auto"/>
        <w:rPr>
          <w:rFonts w:ascii="Times" w:hAnsi="Times" w:cs="Tahoma"/>
          <w:color w:val="000000" w:themeColor="text1"/>
          <w:sz w:val="26"/>
          <w:szCs w:val="26"/>
        </w:rPr>
      </w:pPr>
    </w:p>
    <w:p w14:paraId="2D02D39B" w14:textId="77777777" w:rsidR="001F547B" w:rsidRPr="00175925" w:rsidRDefault="001F547B" w:rsidP="001F547B">
      <w:pPr>
        <w:spacing w:line="360" w:lineRule="auto"/>
        <w:rPr>
          <w:rFonts w:ascii="Times" w:hAnsi="Times" w:cs="Tahoma"/>
          <w:color w:val="000000" w:themeColor="text1"/>
          <w:sz w:val="26"/>
          <w:szCs w:val="26"/>
        </w:rPr>
      </w:pPr>
    </w:p>
    <w:p w14:paraId="607CACC2" w14:textId="77777777" w:rsidR="001F547B" w:rsidRPr="00175925" w:rsidRDefault="001F547B" w:rsidP="001F547B">
      <w:pPr>
        <w:spacing w:line="360" w:lineRule="auto"/>
        <w:rPr>
          <w:rFonts w:ascii="Times" w:hAnsi="Times" w:cs="Tahoma"/>
          <w:color w:val="000000" w:themeColor="text1"/>
          <w:sz w:val="26"/>
          <w:szCs w:val="26"/>
        </w:rPr>
      </w:pPr>
    </w:p>
    <w:p w14:paraId="29FC8B4F" w14:textId="77777777" w:rsidR="001F547B" w:rsidRPr="00175925" w:rsidRDefault="001F547B" w:rsidP="001F547B">
      <w:pPr>
        <w:spacing w:line="360" w:lineRule="auto"/>
        <w:rPr>
          <w:rFonts w:ascii="Times" w:hAnsi="Times" w:cs="Tahoma"/>
          <w:color w:val="000000" w:themeColor="text1"/>
          <w:sz w:val="26"/>
          <w:szCs w:val="26"/>
        </w:rPr>
      </w:pPr>
    </w:p>
    <w:p w14:paraId="587920B4" w14:textId="77777777" w:rsidR="001F547B" w:rsidRPr="00175925" w:rsidRDefault="001F547B" w:rsidP="001F547B">
      <w:pPr>
        <w:spacing w:line="360" w:lineRule="auto"/>
        <w:rPr>
          <w:rFonts w:ascii="Times" w:hAnsi="Times" w:cs="Tahoma"/>
          <w:color w:val="000000" w:themeColor="text1"/>
          <w:sz w:val="26"/>
          <w:szCs w:val="26"/>
        </w:rPr>
      </w:pPr>
    </w:p>
    <w:p w14:paraId="2A30D980" w14:textId="77777777" w:rsidR="00293B37" w:rsidRDefault="00293B37"/>
    <w:sectPr w:rsidR="00293B37" w:rsidSect="001F547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7B"/>
    <w:rsid w:val="001F547B"/>
    <w:rsid w:val="00293B37"/>
    <w:rsid w:val="004B52CC"/>
    <w:rsid w:val="0075570B"/>
    <w:rsid w:val="00781BF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1212C"/>
  <w15:chartTrackingRefBased/>
  <w15:docId w15:val="{880D193E-F365-7249-977A-1A8E48DA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47B"/>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unhideWhenUsed/>
    <w:rsid w:val="004B52CC"/>
  </w:style>
  <w:style w:type="table" w:styleId="TableGrid">
    <w:name w:val="Table Grid"/>
    <w:basedOn w:val="TableNormal"/>
    <w:rsid w:val="001F547B"/>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1F547B"/>
    <w:rPr>
      <w:color w:val="008000"/>
    </w:rPr>
  </w:style>
  <w:style w:type="character" w:customStyle="1" w:styleId="y2iqfc">
    <w:name w:val="y2iqfc"/>
    <w:basedOn w:val="DefaultParagraphFont"/>
    <w:rsid w:val="001F54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itguides.mq.edu.au/unit_offerings/136927/unit_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616</Words>
  <Characters>3516</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thuyngan_cfl@yahoo.com</dc:creator>
  <cp:keywords/>
  <dc:description/>
  <cp:lastModifiedBy>Ms. Hoang Minh</cp:lastModifiedBy>
  <cp:revision>2</cp:revision>
  <dcterms:created xsi:type="dcterms:W3CDTF">2021-11-15T22:58:00Z</dcterms:created>
  <dcterms:modified xsi:type="dcterms:W3CDTF">2021-11-15T22:58:00Z</dcterms:modified>
</cp:coreProperties>
</file>