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TRƯỜNG ĐẠI HỌC HỒNG ĐỨC LỊCH CÔNG TÁC TUẦN 30 </w:t>
      </w:r>
      <w:r>
        <w:rPr>
          <w:b w:val="0"/>
          <w:bCs w:val="0"/>
          <w:i/>
          <w:iCs/>
          <w:color w:val="000000"/>
          <w:spacing w:val="0"/>
          <w:w w:val="100"/>
          <w:position w:val="0"/>
        </w:rPr>
        <w:t>(Từ ngày 06/3/2023 đến ngày 12/3/2023)</w:t>
      </w:r>
    </w:p>
    <w:tbl>
      <w:tblPr>
        <w:tblOverlap w:val="never"/>
        <w:jc w:val="center"/>
        <w:tblLayout w:type="fixed"/>
      </w:tblPr>
      <w:tblGrid>
        <w:gridCol w:w="710"/>
        <w:gridCol w:w="821"/>
        <w:gridCol w:w="1138"/>
        <w:gridCol w:w="4714"/>
        <w:gridCol w:w="4862"/>
        <w:gridCol w:w="1906"/>
        <w:gridCol w:w="1882"/>
      </w:tblGrid>
      <w:tr>
        <w:trPr>
          <w:trHeight w:val="56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Thời gian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Địa điểm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Nội dung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Thành phần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Chủ trì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Chuẩn bị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Thứ 2 06/3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14h00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P.404 NĐH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Họp Đoàn kiểm tra công tác thực tập cuối khóa, năm học 2022 - 2023.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Theo Quyết định số 410/QĐ-ĐHHĐ ngày 02/3/2013 của Hiệu trưởng.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Phó Hiệu trưởng Hoàng Nam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P. QLĐT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Thứ 3 07/3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Thứ 4 08/3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14h00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P.308B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Nhà A1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Họp Ban chấp hành Hội sinh viên trường.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Ban chấp hành Hội sinh viên trường.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Chủ tịch Hội SV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Hội SV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Thứ 5 09/3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Thứ 6 10/3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10h30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P.404 NĐH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Nhà trường làm việc với Đại diện Đại sứ quán Pháp về các chương trình hợp tác giữa hai bên.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Đại diện: BGH, đại diện lãnh đạo các đơn vị: P.QLKHCN&amp;HTQT, P.QLĐT, P.QLĐT SĐH, Khoa Ngoại ngữ, Khoa CNTT&amp;TT, Khoa KHTN, các giảng viên dạy tiếng Pháp và các Cựu du học sinh Pháp.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Phó Hiệu trưởng Hoàng Thị Mai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P. QLKHCN&amp; HTQT</w:t>
            </w:r>
          </w:p>
        </w:tc>
      </w:tr>
      <w:tr>
        <w:trPr>
          <w:trHeight w:val="8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14h00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P.404 NĐH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Họp Ban xây dựng Kế hoạch phát triển Trường Đại học Hồng Đức, giai đoạn 2022-2025 (kế hoạch trung hạn).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- Mời: BTV Đảng ủy, Chủ tịch HĐT;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-Theo Quyết định số 1935/QĐ-ĐHHĐ ngày 31/8/2022 của Hiệu trưởng.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Phó Hiệu trưởng Hoàng Nam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P. KHTC</w:t>
            </w:r>
          </w:p>
        </w:tc>
      </w:tr>
      <w:tr>
        <w:trPr>
          <w:trHeight w:val="13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Thứ 7 11/3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7h30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Hội trường lớn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Chương trình bồi dưỡng, tập huấn nghiệp vụ công tác Đoàn - Hội trường Đại học Hồng Đức, năm học 2022-2023 (02 ngày).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Ban tổ chức, BCH Đoàn trưởng, BCH Hội SV trường, SV tham gia tập huấn và khách mời.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Bí thư Đoàn trường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Đoàn TN</w:t>
            </w: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CN 12/3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560" w:firstLine="0"/>
        <w:jc w:val="righ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</w:rPr>
        <w:t>15giờ 30’, ngày 03 tháng 3 năm 2023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753" w:val="left"/>
          <w:tab w:leader="underscore" w:pos="13166" w:val="left"/>
          <w:tab w:leader="underscore" w:pos="13866" w:val="left"/>
        </w:tabs>
        <w:bidi w:val="0"/>
        <w:spacing w:before="0" w:after="0" w:line="209" w:lineRule="auto"/>
        <w:ind w:left="0" w:right="0" w:firstLine="34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Ghi chú:</w:t>
        <w:tab/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597" w:val="left"/>
        </w:tabs>
        <w:bidi w:val="0"/>
        <w:spacing w:before="0" w:after="0" w:line="18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■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HIỆU TRƯỞNG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0" w:val="left"/>
        </w:tabs>
        <w:bidi w:val="0"/>
        <w:spacing w:before="0" w:after="0" w:line="240" w:lineRule="auto"/>
        <w:ind w:left="1060" w:right="0" w:hanging="36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z w:val="24"/>
          <w:szCs w:val="24"/>
        </w:rPr>
        <w:t>Công đoàn các cấp tổ chức các hoạt động chào mừng kỷ niệm 113 năm Ngày Quốc tế Phụ nữ (08/3/1910 - 08/3/2023).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0" w:val="left"/>
          <w:tab w:pos="13166" w:val="left"/>
        </w:tabs>
        <w:bidi w:val="0"/>
        <w:spacing w:before="0" w:after="0" w:line="240" w:lineRule="auto"/>
        <w:ind w:left="0" w:right="0" w:firstLine="70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z w:val="24"/>
          <w:szCs w:val="24"/>
        </w:rPr>
        <w:t>Từ ngày 07/3/2023 đến ngày 10/3/2023 ■ Các Đoàn kiểm tra tình hình thực hiện kế hoạch năm học 2022-2023</w:t>
        <w:tab/>
      </w:r>
      <w:r>
        <w:rPr>
          <w:i/>
          <w:iCs/>
          <w:color w:val="000000"/>
          <w:spacing w:val="0"/>
          <w:w w:val="100"/>
          <w:position w:val="0"/>
          <w:sz w:val="24"/>
          <w:szCs w:val="24"/>
        </w:rPr>
        <w:t>(Đã ký)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theo lịch của phong KHTC. Thành phần: các đoàn kiểm tra theo QĐ số 331/QĐ-ĐHHĐ ngày 20/2/2023 của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0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8418830</wp:posOffset>
                </wp:positionH>
                <wp:positionV relativeFrom="paragraph">
                  <wp:posOffset>152400</wp:posOffset>
                </wp:positionV>
                <wp:extent cx="975360" cy="19494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536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Bùi Văn Dũng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62.89999999999998pt;margin-top:12.pt;width:76.799999999999997pt;height:15.3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Bùi Văn Dũng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Hiệu trưởng. Địa điểm: VP các khoa.</w:t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315" w:right="437" w:bottom="315" w:left="370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6">
    <w:name w:val="Body text (2)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9">
    <w:name w:val="Other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auto"/>
      <w:spacing w:after="60"/>
      <w:ind w:left="212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8">
    <w:name w:val="Other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</dc:creator>
  <cp:keywords/>
</cp:coreProperties>
</file>