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8211"/>
        <w:gridCol w:w="7915"/>
      </w:tblGrid>
      <w:tr w:rsidR="00BD0883" w14:paraId="33A8B91D" w14:textId="77777777" w:rsidTr="00BD0883">
        <w:trPr>
          <w:jc w:val="center"/>
        </w:trPr>
        <w:tc>
          <w:tcPr>
            <w:tcW w:w="8211" w:type="dxa"/>
            <w:hideMark/>
          </w:tcPr>
          <w:p w14:paraId="30A162BB" w14:textId="77777777" w:rsidR="00BD0883" w:rsidRDefault="00BD0883">
            <w:pPr>
              <w:spacing w:line="252" w:lineRule="auto"/>
              <w:jc w:val="center"/>
              <w:rPr>
                <w:rFonts w:ascii="Times New Roman" w:hAnsi="Times New Roman"/>
                <w:b w:val="0"/>
                <w:sz w:val="24"/>
                <w:szCs w:val="24"/>
                <w:lang w:val="vi-VN"/>
              </w:rPr>
            </w:pPr>
            <w:r>
              <w:rPr>
                <w:rFonts w:ascii="Times New Roman" w:hAnsi="Times New Roman"/>
                <w:bCs/>
                <w:sz w:val="24"/>
                <w:szCs w:val="24"/>
                <w:lang w:val="vi-VN"/>
              </w:rPr>
              <w:t>TRƯỜNG ĐẠI HỌC HỒNG ĐỨC</w:t>
            </w:r>
            <w:r>
              <w:rPr>
                <w:rFonts w:ascii="Times New Roman" w:hAnsi="Times New Roman"/>
                <w:sz w:val="24"/>
                <w:szCs w:val="24"/>
                <w:lang w:val="vi-VN"/>
              </w:rPr>
              <w:t xml:space="preserve">      </w:t>
            </w:r>
          </w:p>
          <w:p w14:paraId="3A557E6B" w14:textId="77777777" w:rsidR="00BD0883" w:rsidRDefault="00BD0883">
            <w:pPr>
              <w:spacing w:line="252" w:lineRule="auto"/>
              <w:jc w:val="center"/>
              <w:rPr>
                <w:rFonts w:ascii="Times New Roman" w:hAnsi="Times New Roman"/>
                <w:sz w:val="24"/>
                <w:szCs w:val="24"/>
                <w:lang w:val="vi-VN"/>
              </w:rPr>
            </w:pPr>
            <w:r>
              <w:rPr>
                <w:rFonts w:ascii="Times New Roman" w:hAnsi="Times New Roman"/>
                <w:bCs/>
                <w:iCs/>
                <w:sz w:val="24"/>
                <w:szCs w:val="24"/>
                <w:lang w:val="vi-VN"/>
              </w:rPr>
              <w:t>KHOA KHOA HỌC XÃ HỘI</w:t>
            </w:r>
            <w:r>
              <w:rPr>
                <w:rFonts w:ascii="Times New Roman" w:hAnsi="Times New Roman"/>
                <w:sz w:val="24"/>
                <w:szCs w:val="24"/>
                <w:lang w:val="vi-VN"/>
              </w:rPr>
              <w:t xml:space="preserve">           </w:t>
            </w:r>
          </w:p>
        </w:tc>
        <w:tc>
          <w:tcPr>
            <w:tcW w:w="7915" w:type="dxa"/>
            <w:hideMark/>
          </w:tcPr>
          <w:p w14:paraId="7CDFAA94" w14:textId="77777777" w:rsidR="00BD0883" w:rsidRDefault="00BD0883">
            <w:pPr>
              <w:spacing w:line="252" w:lineRule="auto"/>
              <w:jc w:val="center"/>
              <w:rPr>
                <w:rFonts w:ascii="Times New Roman" w:hAnsi="Times New Roman"/>
                <w:sz w:val="24"/>
                <w:szCs w:val="24"/>
                <w:lang w:val="vi-VN"/>
              </w:rPr>
            </w:pPr>
            <w:r>
              <w:rPr>
                <w:rFonts w:ascii="Times New Roman" w:hAnsi="Times New Roman"/>
                <w:sz w:val="24"/>
                <w:szCs w:val="24"/>
                <w:lang w:val="vi-VN"/>
              </w:rPr>
              <w:t>CỘNG HOÀ XÃ HỘI CHỦ NGHĨA VIỆT NAM</w:t>
            </w:r>
          </w:p>
          <w:p w14:paraId="2B9FFC8F" w14:textId="77777777" w:rsidR="00BD0883" w:rsidRDefault="00BD0883">
            <w:pPr>
              <w:spacing w:line="252" w:lineRule="auto"/>
              <w:jc w:val="center"/>
              <w:rPr>
                <w:rFonts w:ascii="Times New Roman" w:hAnsi="Times New Roman"/>
                <w:sz w:val="24"/>
                <w:szCs w:val="24"/>
                <w:lang w:val="vi-VN"/>
              </w:rPr>
            </w:pPr>
            <w:r>
              <w:rPr>
                <w:rFonts w:ascii="Times New Roman" w:hAnsi="Times New Roman"/>
                <w:sz w:val="24"/>
                <w:szCs w:val="24"/>
                <w:lang w:val="vi-VN"/>
              </w:rPr>
              <w:t>Độc lập – Tự do – Hạnh phúc</w:t>
            </w:r>
          </w:p>
        </w:tc>
      </w:tr>
    </w:tbl>
    <w:p w14:paraId="161C75BE" w14:textId="77777777" w:rsidR="00BD0883" w:rsidRDefault="00BD0883" w:rsidP="007170F0">
      <w:pPr>
        <w:rPr>
          <w:rFonts w:ascii="Times New Roman" w:hAnsi="Times New Roman"/>
        </w:rPr>
      </w:pPr>
    </w:p>
    <w:p w14:paraId="25AEA57C" w14:textId="2F4DA670" w:rsidR="00942786" w:rsidRPr="006D45E9" w:rsidRDefault="007170F0" w:rsidP="00BD0883">
      <w:pPr>
        <w:jc w:val="center"/>
        <w:rPr>
          <w:rFonts w:ascii="Times New Roman" w:hAnsi="Times New Roman"/>
          <w:b w:val="0"/>
          <w:i/>
        </w:rPr>
      </w:pPr>
      <w:r w:rsidRPr="00070697">
        <w:rPr>
          <w:rFonts w:ascii="Times New Roman" w:hAnsi="Times New Roman"/>
          <w:sz w:val="32"/>
          <w:szCs w:val="32"/>
        </w:rPr>
        <w:t>LỊCH CÔNG TÁC TUẦN</w:t>
      </w:r>
      <w:r w:rsidR="00EC582A">
        <w:rPr>
          <w:rFonts w:ascii="Times New Roman" w:hAnsi="Times New Roman"/>
          <w:sz w:val="32"/>
          <w:szCs w:val="32"/>
        </w:rPr>
        <w:t>35</w:t>
      </w:r>
      <w:r w:rsidRPr="009F0892">
        <w:rPr>
          <w:rFonts w:ascii="Times New Roman" w:hAnsi="Times New Roman"/>
          <w:b w:val="0"/>
          <w:i/>
        </w:rPr>
        <w:t>(Từ ngày</w:t>
      </w:r>
      <w:r w:rsidR="000609CC">
        <w:rPr>
          <w:rFonts w:ascii="Times New Roman" w:hAnsi="Times New Roman"/>
          <w:b w:val="0"/>
          <w:i/>
        </w:rPr>
        <w:t>25</w:t>
      </w:r>
      <w:r w:rsidR="0048762B">
        <w:rPr>
          <w:rFonts w:ascii="Times New Roman" w:hAnsi="Times New Roman"/>
          <w:b w:val="0"/>
          <w:i/>
        </w:rPr>
        <w:t>/3</w:t>
      </w:r>
      <w:r w:rsidR="00471A0E">
        <w:rPr>
          <w:rFonts w:ascii="Times New Roman" w:hAnsi="Times New Roman"/>
          <w:b w:val="0"/>
          <w:i/>
        </w:rPr>
        <w:t>/2024</w:t>
      </w:r>
      <w:r>
        <w:rPr>
          <w:rFonts w:ascii="Times New Roman" w:hAnsi="Times New Roman"/>
          <w:b w:val="0"/>
          <w:i/>
        </w:rPr>
        <w:t xml:space="preserve"> đến ngày </w:t>
      </w:r>
      <w:r w:rsidR="000609CC">
        <w:rPr>
          <w:rFonts w:ascii="Times New Roman" w:hAnsi="Times New Roman"/>
          <w:b w:val="0"/>
          <w:i/>
        </w:rPr>
        <w:t>31</w:t>
      </w:r>
      <w:r w:rsidR="00AB3F23">
        <w:rPr>
          <w:rFonts w:ascii="Times New Roman" w:hAnsi="Times New Roman"/>
          <w:b w:val="0"/>
          <w:i/>
        </w:rPr>
        <w:t>/</w:t>
      </w:r>
      <w:r w:rsidR="000022DD">
        <w:rPr>
          <w:rFonts w:ascii="Times New Roman" w:hAnsi="Times New Roman"/>
          <w:b w:val="0"/>
          <w:i/>
        </w:rPr>
        <w:t>3</w:t>
      </w:r>
      <w:r w:rsidR="00471A0E">
        <w:rPr>
          <w:rFonts w:ascii="Times New Roman" w:hAnsi="Times New Roman"/>
          <w:b w:val="0"/>
          <w:i/>
        </w:rPr>
        <w:t>/2024</w:t>
      </w:r>
      <w:r w:rsidRPr="009F0892">
        <w:rPr>
          <w:rFonts w:ascii="Times New Roman" w:hAnsi="Times New Roman"/>
          <w:b w:val="0"/>
          <w:i/>
        </w:rPr>
        <w:t>)</w:t>
      </w:r>
    </w:p>
    <w:p w14:paraId="380F448A" w14:textId="77777777" w:rsidR="00307F3B" w:rsidRPr="00FC6B81" w:rsidRDefault="00307F3B" w:rsidP="007170F0">
      <w:pPr>
        <w:rPr>
          <w:rFonts w:ascii="Times New Roman" w:hAnsi="Times New Roman"/>
          <w:b w:val="0"/>
          <w:i/>
          <w:sz w:val="6"/>
          <w:szCs w:val="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10"/>
        <w:gridCol w:w="844"/>
        <w:gridCol w:w="1603"/>
        <w:gridCol w:w="4234"/>
        <w:gridCol w:w="2841"/>
        <w:gridCol w:w="1304"/>
        <w:gridCol w:w="1866"/>
        <w:gridCol w:w="1445"/>
        <w:gridCol w:w="1439"/>
      </w:tblGrid>
      <w:tr w:rsidR="00AA14C2" w:rsidRPr="003B14A5" w14:paraId="45B5CD59" w14:textId="410BFBFC" w:rsidTr="00AA14C2">
        <w:trPr>
          <w:trHeight w:val="440"/>
        </w:trPr>
        <w:tc>
          <w:tcPr>
            <w:tcW w:w="515" w:type="pct"/>
            <w:gridSpan w:val="3"/>
            <w:tcBorders>
              <w:bottom w:val="single" w:sz="4" w:space="0" w:color="auto"/>
            </w:tcBorders>
            <w:vAlign w:val="center"/>
          </w:tcPr>
          <w:p w14:paraId="3CC52857" w14:textId="77777777" w:rsidR="00AA14C2" w:rsidRPr="009924C6" w:rsidRDefault="00AA14C2" w:rsidP="009B4B8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88" w:type="pct"/>
            <w:tcBorders>
              <w:bottom w:val="single" w:sz="4" w:space="0" w:color="auto"/>
            </w:tcBorders>
            <w:vAlign w:val="center"/>
          </w:tcPr>
          <w:p w14:paraId="72A97302" w14:textId="77777777" w:rsidR="00AA14C2" w:rsidRPr="009924C6" w:rsidRDefault="00AA14C2" w:rsidP="009B4B8D">
            <w:pPr>
              <w:jc w:val="center"/>
              <w:rPr>
                <w:rFonts w:ascii="Times New Roman" w:hAnsi="Times New Roman"/>
                <w:spacing w:val="-8"/>
                <w:sz w:val="24"/>
                <w:szCs w:val="24"/>
              </w:rPr>
            </w:pPr>
            <w:r w:rsidRPr="009924C6">
              <w:rPr>
                <w:rFonts w:ascii="Times New Roman" w:hAnsi="Times New Roman"/>
                <w:spacing w:val="-8"/>
                <w:sz w:val="24"/>
                <w:szCs w:val="24"/>
              </w:rPr>
              <w:t>Địa</w:t>
            </w:r>
          </w:p>
          <w:p w14:paraId="69AE1906" w14:textId="77777777" w:rsidR="00AA14C2" w:rsidRPr="009924C6" w:rsidRDefault="00AA14C2" w:rsidP="009B4B8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289" w:type="pct"/>
            <w:tcBorders>
              <w:bottom w:val="single" w:sz="4" w:space="0" w:color="auto"/>
            </w:tcBorders>
            <w:vAlign w:val="center"/>
          </w:tcPr>
          <w:p w14:paraId="5702DA6A" w14:textId="77777777" w:rsidR="00AA14C2" w:rsidRPr="009924C6" w:rsidRDefault="00AA14C2" w:rsidP="009B4B8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262" w:type="pct"/>
            <w:gridSpan w:val="2"/>
            <w:tcBorders>
              <w:bottom w:val="single" w:sz="4" w:space="0" w:color="auto"/>
            </w:tcBorders>
            <w:vAlign w:val="center"/>
          </w:tcPr>
          <w:p w14:paraId="2381E92E" w14:textId="77777777" w:rsidR="00AA14C2" w:rsidRPr="009924C6" w:rsidRDefault="00AA14C2" w:rsidP="009B4B8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568" w:type="pct"/>
            <w:tcBorders>
              <w:bottom w:val="single" w:sz="4" w:space="0" w:color="auto"/>
            </w:tcBorders>
            <w:vAlign w:val="center"/>
          </w:tcPr>
          <w:p w14:paraId="49DB46ED" w14:textId="77777777" w:rsidR="00AA14C2" w:rsidRPr="009924C6" w:rsidRDefault="00AA14C2" w:rsidP="009B4B8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440" w:type="pct"/>
            <w:tcBorders>
              <w:bottom w:val="single" w:sz="4" w:space="0" w:color="auto"/>
            </w:tcBorders>
            <w:vAlign w:val="center"/>
          </w:tcPr>
          <w:p w14:paraId="7C3CDB4B" w14:textId="77777777" w:rsidR="00AA14C2" w:rsidRPr="009924C6" w:rsidRDefault="00AA14C2" w:rsidP="009B4B8D">
            <w:pPr>
              <w:jc w:val="center"/>
              <w:rPr>
                <w:rFonts w:ascii="Times New Roman" w:hAnsi="Times New Roman"/>
                <w:spacing w:val="-8"/>
                <w:sz w:val="24"/>
                <w:szCs w:val="24"/>
              </w:rPr>
            </w:pPr>
            <w:r w:rsidRPr="009924C6">
              <w:rPr>
                <w:rFonts w:ascii="Times New Roman" w:hAnsi="Times New Roman"/>
                <w:spacing w:val="-8"/>
                <w:sz w:val="24"/>
                <w:szCs w:val="24"/>
              </w:rPr>
              <w:t>Chuẩn bị</w:t>
            </w:r>
          </w:p>
        </w:tc>
        <w:tc>
          <w:tcPr>
            <w:tcW w:w="438" w:type="pct"/>
            <w:tcBorders>
              <w:bottom w:val="single" w:sz="4" w:space="0" w:color="auto"/>
            </w:tcBorders>
          </w:tcPr>
          <w:p w14:paraId="03CEBDEE" w14:textId="6B6F427C" w:rsidR="00AA14C2" w:rsidRPr="009924C6" w:rsidRDefault="008801FF" w:rsidP="009B4B8D">
            <w:pPr>
              <w:jc w:val="center"/>
              <w:rPr>
                <w:rFonts w:ascii="Times New Roman" w:hAnsi="Times New Roman"/>
                <w:spacing w:val="-8"/>
                <w:sz w:val="24"/>
                <w:szCs w:val="24"/>
              </w:rPr>
            </w:pPr>
            <w:r>
              <w:rPr>
                <w:rFonts w:ascii="Times New Roman" w:hAnsi="Times New Roman"/>
                <w:spacing w:val="-8"/>
                <w:sz w:val="24"/>
                <w:szCs w:val="24"/>
              </w:rPr>
              <w:t>Lãnh đạo khoa trực</w:t>
            </w:r>
          </w:p>
        </w:tc>
      </w:tr>
      <w:tr w:rsidR="00AA14C2" w:rsidRPr="00E845A0" w14:paraId="1F69E7F6" w14:textId="2D58FC99" w:rsidTr="00AA14C2">
        <w:trPr>
          <w:trHeight w:val="425"/>
        </w:trPr>
        <w:tc>
          <w:tcPr>
            <w:tcW w:w="258" w:type="pct"/>
            <w:gridSpan w:val="2"/>
            <w:vMerge w:val="restart"/>
            <w:vAlign w:val="center"/>
          </w:tcPr>
          <w:p w14:paraId="6A93A7F8" w14:textId="77777777" w:rsidR="00AA14C2" w:rsidRPr="009924C6" w:rsidRDefault="00AA14C2" w:rsidP="004F020D">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2</w:t>
            </w:r>
          </w:p>
          <w:p w14:paraId="3D9FD0BA" w14:textId="77777777" w:rsidR="00AA14C2" w:rsidRPr="009924C6" w:rsidRDefault="00AA14C2" w:rsidP="004F020D">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rPr>
              <w:t>25</w:t>
            </w:r>
            <w:r>
              <w:rPr>
                <w:rFonts w:ascii="Times New Roman" w:hAnsi="Times New Roman"/>
                <w:b w:val="0"/>
                <w:bCs/>
                <w:sz w:val="24"/>
                <w:szCs w:val="24"/>
                <w:lang w:val="vi-VN"/>
              </w:rPr>
              <w:t>/3</w:t>
            </w:r>
          </w:p>
        </w:tc>
        <w:tc>
          <w:tcPr>
            <w:tcW w:w="257" w:type="pct"/>
            <w:vAlign w:val="center"/>
          </w:tcPr>
          <w:p w14:paraId="37173E2C" w14:textId="77777777" w:rsidR="00AA14C2" w:rsidRDefault="00AA14C2" w:rsidP="004F020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7h45</w:t>
            </w:r>
          </w:p>
        </w:tc>
        <w:tc>
          <w:tcPr>
            <w:tcW w:w="488" w:type="pct"/>
            <w:vAlign w:val="center"/>
          </w:tcPr>
          <w:p w14:paraId="11B8E638" w14:textId="77777777" w:rsidR="00AA14C2" w:rsidRPr="00943DB8" w:rsidRDefault="00AA14C2" w:rsidP="004F020D">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 Khoa GDTH</w:t>
            </w:r>
          </w:p>
        </w:tc>
        <w:tc>
          <w:tcPr>
            <w:tcW w:w="1289" w:type="pct"/>
            <w:vMerge w:val="restart"/>
            <w:vAlign w:val="center"/>
          </w:tcPr>
          <w:p w14:paraId="7D64A9B6" w14:textId="77777777" w:rsidR="00AA14C2" w:rsidRPr="00943DB8" w:rsidRDefault="00AA14C2" w:rsidP="00FE18E1">
            <w:pPr>
              <w:pStyle w:val="Default"/>
              <w:jc w:val="both"/>
              <w:rPr>
                <w:color w:val="000000" w:themeColor="text1"/>
                <w:shd w:val="clear" w:color="auto" w:fill="FFFFFF"/>
              </w:rPr>
            </w:pPr>
            <w:r w:rsidRPr="00A80F35">
              <w:rPr>
                <w:rFonts w:eastAsia="Calibri"/>
                <w:color w:val="222222"/>
                <w:shd w:val="clear" w:color="auto" w:fill="FFFFFF"/>
              </w:rPr>
              <w:t xml:space="preserve">Kiểm tra kế hoạch học kỳ 1 năm học 2023-2024. </w:t>
            </w:r>
          </w:p>
        </w:tc>
        <w:tc>
          <w:tcPr>
            <w:tcW w:w="1262" w:type="pct"/>
            <w:gridSpan w:val="2"/>
            <w:vMerge w:val="restart"/>
            <w:vAlign w:val="center"/>
          </w:tcPr>
          <w:p w14:paraId="19CFB43D" w14:textId="77777777" w:rsidR="00AA14C2" w:rsidRPr="00943DB8" w:rsidRDefault="00AA14C2" w:rsidP="004F020D">
            <w:pPr>
              <w:shd w:val="clear" w:color="auto" w:fill="FFFFFF"/>
              <w:jc w:val="both"/>
              <w:rPr>
                <w:rFonts w:ascii="Times New Roman" w:hAnsi="Times New Roman"/>
                <w:b w:val="0"/>
                <w:color w:val="000000" w:themeColor="text1"/>
                <w:sz w:val="24"/>
                <w:szCs w:val="24"/>
              </w:rPr>
            </w:pPr>
            <w:r>
              <w:rPr>
                <w:rFonts w:ascii="Times New Roman" w:hAnsi="Times New Roman"/>
                <w:b w:val="0"/>
                <w:color w:val="000000" w:themeColor="text1"/>
                <w:spacing w:val="-6"/>
                <w:sz w:val="24"/>
                <w:szCs w:val="24"/>
                <w:shd w:val="clear" w:color="auto" w:fill="FFFFFF"/>
              </w:rPr>
              <w:t>Theo công văn số 82/ĐHHĐ-KHTC ngày 15/3/2024 của Hiệu trưởn</w:t>
            </w:r>
            <w:r>
              <w:rPr>
                <w:rFonts w:ascii="Times New Roman" w:eastAsia="Calibri" w:hAnsi="Times New Roman"/>
                <w:b w:val="0"/>
                <w:color w:val="222222"/>
                <w:sz w:val="24"/>
                <w:szCs w:val="24"/>
                <w:shd w:val="clear" w:color="auto" w:fill="FFFFFF"/>
              </w:rPr>
              <w:t>g.</w:t>
            </w:r>
          </w:p>
        </w:tc>
        <w:tc>
          <w:tcPr>
            <w:tcW w:w="568" w:type="pct"/>
            <w:vMerge w:val="restart"/>
            <w:vAlign w:val="center"/>
          </w:tcPr>
          <w:p w14:paraId="50424B38" w14:textId="77777777" w:rsidR="00AA14C2" w:rsidRDefault="00AA14C2" w:rsidP="004F020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14:paraId="1A4C92FD" w14:textId="77777777" w:rsidR="00AA14C2" w:rsidRPr="00943DB8" w:rsidRDefault="00AA14C2" w:rsidP="004F020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Hoàng Thị Mai</w:t>
            </w:r>
          </w:p>
        </w:tc>
        <w:tc>
          <w:tcPr>
            <w:tcW w:w="440" w:type="pct"/>
            <w:vAlign w:val="center"/>
          </w:tcPr>
          <w:p w14:paraId="06AFC01E" w14:textId="77777777" w:rsidR="00AA14C2" w:rsidRPr="00943DB8" w:rsidRDefault="00AA14C2" w:rsidP="004F020D">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Khoa GDTH</w:t>
            </w:r>
          </w:p>
        </w:tc>
        <w:tc>
          <w:tcPr>
            <w:tcW w:w="438" w:type="pct"/>
            <w:vMerge w:val="restart"/>
          </w:tcPr>
          <w:p w14:paraId="61DDF922" w14:textId="77777777" w:rsidR="008801FF" w:rsidRDefault="008801FF" w:rsidP="008801FF">
            <w:pPr>
              <w:pStyle w:val="TableParagraph"/>
              <w:ind w:left="37"/>
              <w:jc w:val="center"/>
              <w:rPr>
                <w:sz w:val="24"/>
                <w:szCs w:val="24"/>
                <w:lang w:val="vi-VN"/>
              </w:rPr>
            </w:pPr>
            <w:r>
              <w:rPr>
                <w:sz w:val="24"/>
                <w:szCs w:val="24"/>
                <w:lang w:val="vi-VN"/>
              </w:rPr>
              <w:t>PGS.TS</w:t>
            </w:r>
          </w:p>
          <w:p w14:paraId="49DF48B5" w14:textId="1BAB88D6" w:rsidR="00AA14C2" w:rsidRDefault="008801FF" w:rsidP="008801FF">
            <w:pPr>
              <w:ind w:right="-108"/>
              <w:jc w:val="center"/>
              <w:rPr>
                <w:rFonts w:ascii="Times New Roman" w:hAnsi="Times New Roman"/>
                <w:b w:val="0"/>
                <w:color w:val="000000" w:themeColor="text1"/>
                <w:sz w:val="24"/>
                <w:szCs w:val="24"/>
              </w:rPr>
            </w:pPr>
            <w:r>
              <w:rPr>
                <w:rFonts w:ascii="Times New Roman" w:hAnsi="Times New Roman"/>
                <w:b w:val="0"/>
                <w:sz w:val="24"/>
                <w:szCs w:val="24"/>
                <w:lang w:val="vi-VN"/>
              </w:rPr>
              <w:t>Mai Văn Tùng</w:t>
            </w:r>
          </w:p>
        </w:tc>
      </w:tr>
      <w:tr w:rsidR="00AA14C2" w:rsidRPr="00E845A0" w14:paraId="3D1C6CE7" w14:textId="15F51A67" w:rsidTr="00AA14C2">
        <w:trPr>
          <w:trHeight w:val="425"/>
        </w:trPr>
        <w:tc>
          <w:tcPr>
            <w:tcW w:w="258" w:type="pct"/>
            <w:gridSpan w:val="2"/>
            <w:vMerge/>
            <w:vAlign w:val="center"/>
          </w:tcPr>
          <w:p w14:paraId="3CF49086" w14:textId="77777777" w:rsidR="00AA14C2" w:rsidRPr="009924C6" w:rsidRDefault="00AA14C2" w:rsidP="004F020D">
            <w:pPr>
              <w:keepNext/>
              <w:ind w:left="-128" w:right="-116" w:firstLine="15"/>
              <w:jc w:val="center"/>
              <w:outlineLvl w:val="0"/>
              <w:rPr>
                <w:rFonts w:ascii="Times New Roman" w:hAnsi="Times New Roman"/>
                <w:b w:val="0"/>
                <w:bCs/>
                <w:sz w:val="24"/>
                <w:szCs w:val="24"/>
              </w:rPr>
            </w:pPr>
          </w:p>
        </w:tc>
        <w:tc>
          <w:tcPr>
            <w:tcW w:w="257" w:type="pct"/>
            <w:vAlign w:val="center"/>
          </w:tcPr>
          <w:p w14:paraId="0D593B73" w14:textId="77777777" w:rsidR="00AA14C2" w:rsidRDefault="00AA14C2" w:rsidP="004F020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9h30</w:t>
            </w:r>
          </w:p>
        </w:tc>
        <w:tc>
          <w:tcPr>
            <w:tcW w:w="488" w:type="pct"/>
            <w:vAlign w:val="center"/>
          </w:tcPr>
          <w:p w14:paraId="334A6B4B" w14:textId="77777777" w:rsidR="00AA14C2" w:rsidRDefault="00AA14C2" w:rsidP="004F020D">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 Khoa GDMN</w:t>
            </w:r>
          </w:p>
        </w:tc>
        <w:tc>
          <w:tcPr>
            <w:tcW w:w="1289" w:type="pct"/>
            <w:vMerge/>
            <w:vAlign w:val="center"/>
          </w:tcPr>
          <w:p w14:paraId="4902DEC8" w14:textId="77777777" w:rsidR="00AA14C2" w:rsidRPr="00A80F35" w:rsidRDefault="00AA14C2" w:rsidP="004F020D">
            <w:pPr>
              <w:pStyle w:val="Default"/>
              <w:jc w:val="both"/>
              <w:rPr>
                <w:rFonts w:eastAsia="Calibri"/>
                <w:color w:val="222222"/>
                <w:shd w:val="clear" w:color="auto" w:fill="FFFFFF"/>
              </w:rPr>
            </w:pPr>
          </w:p>
        </w:tc>
        <w:tc>
          <w:tcPr>
            <w:tcW w:w="1262" w:type="pct"/>
            <w:gridSpan w:val="2"/>
            <w:vMerge/>
            <w:vAlign w:val="center"/>
          </w:tcPr>
          <w:p w14:paraId="0E2983E3" w14:textId="77777777" w:rsidR="00AA14C2" w:rsidRDefault="00AA14C2" w:rsidP="004F020D">
            <w:pPr>
              <w:shd w:val="clear" w:color="auto" w:fill="FFFFFF"/>
              <w:jc w:val="both"/>
              <w:rPr>
                <w:rFonts w:ascii="Times New Roman" w:hAnsi="Times New Roman"/>
                <w:b w:val="0"/>
                <w:color w:val="000000" w:themeColor="text1"/>
                <w:spacing w:val="-6"/>
                <w:sz w:val="24"/>
                <w:szCs w:val="24"/>
                <w:shd w:val="clear" w:color="auto" w:fill="FFFFFF"/>
              </w:rPr>
            </w:pPr>
          </w:p>
        </w:tc>
        <w:tc>
          <w:tcPr>
            <w:tcW w:w="568" w:type="pct"/>
            <w:vMerge/>
            <w:vAlign w:val="center"/>
          </w:tcPr>
          <w:p w14:paraId="69B55E26" w14:textId="77777777" w:rsidR="00AA14C2" w:rsidRDefault="00AA14C2" w:rsidP="004F020D">
            <w:pPr>
              <w:jc w:val="center"/>
              <w:rPr>
                <w:rFonts w:ascii="Times New Roman" w:hAnsi="Times New Roman"/>
                <w:b w:val="0"/>
                <w:color w:val="000000" w:themeColor="text1"/>
                <w:sz w:val="24"/>
                <w:szCs w:val="24"/>
              </w:rPr>
            </w:pPr>
          </w:p>
        </w:tc>
        <w:tc>
          <w:tcPr>
            <w:tcW w:w="440" w:type="pct"/>
            <w:vAlign w:val="center"/>
          </w:tcPr>
          <w:p w14:paraId="6DE9CAF8" w14:textId="77777777" w:rsidR="00AA14C2" w:rsidRDefault="00AA14C2" w:rsidP="004F020D">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Khoa GDMN</w:t>
            </w:r>
          </w:p>
        </w:tc>
        <w:tc>
          <w:tcPr>
            <w:tcW w:w="438" w:type="pct"/>
            <w:vMerge/>
          </w:tcPr>
          <w:p w14:paraId="7702A24E" w14:textId="77777777" w:rsidR="00AA14C2" w:rsidRDefault="00AA14C2" w:rsidP="004F020D">
            <w:pPr>
              <w:ind w:right="-108"/>
              <w:jc w:val="center"/>
              <w:rPr>
                <w:rFonts w:ascii="Times New Roman" w:hAnsi="Times New Roman"/>
                <w:b w:val="0"/>
                <w:color w:val="000000" w:themeColor="text1"/>
                <w:sz w:val="24"/>
                <w:szCs w:val="24"/>
              </w:rPr>
            </w:pPr>
          </w:p>
        </w:tc>
      </w:tr>
      <w:tr w:rsidR="00AA14C2" w:rsidRPr="00E845A0" w14:paraId="772C9ACA" w14:textId="3B196FB7" w:rsidTr="00AA14C2">
        <w:trPr>
          <w:trHeight w:val="425"/>
        </w:trPr>
        <w:tc>
          <w:tcPr>
            <w:tcW w:w="258" w:type="pct"/>
            <w:gridSpan w:val="2"/>
            <w:vMerge/>
            <w:vAlign w:val="center"/>
          </w:tcPr>
          <w:p w14:paraId="068AA779" w14:textId="77777777" w:rsidR="00AA14C2" w:rsidRPr="009924C6" w:rsidRDefault="00AA14C2" w:rsidP="004F020D">
            <w:pPr>
              <w:keepNext/>
              <w:ind w:left="-128" w:right="-116" w:firstLine="15"/>
              <w:jc w:val="center"/>
              <w:outlineLvl w:val="0"/>
              <w:rPr>
                <w:rFonts w:ascii="Times New Roman" w:hAnsi="Times New Roman"/>
                <w:b w:val="0"/>
                <w:bCs/>
                <w:sz w:val="24"/>
                <w:szCs w:val="24"/>
              </w:rPr>
            </w:pPr>
          </w:p>
        </w:tc>
        <w:tc>
          <w:tcPr>
            <w:tcW w:w="257" w:type="pct"/>
            <w:vAlign w:val="center"/>
          </w:tcPr>
          <w:p w14:paraId="1047805C" w14:textId="77777777" w:rsidR="00AA14C2" w:rsidRDefault="00AA14C2" w:rsidP="004F020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13h45</w:t>
            </w:r>
          </w:p>
        </w:tc>
        <w:tc>
          <w:tcPr>
            <w:tcW w:w="488" w:type="pct"/>
            <w:vAlign w:val="center"/>
          </w:tcPr>
          <w:p w14:paraId="22141421" w14:textId="77777777" w:rsidR="00AA14C2" w:rsidRDefault="00AA14C2" w:rsidP="004F020D">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 Khoa CNTT&amp;TT</w:t>
            </w:r>
          </w:p>
        </w:tc>
        <w:tc>
          <w:tcPr>
            <w:tcW w:w="1289" w:type="pct"/>
            <w:vAlign w:val="center"/>
          </w:tcPr>
          <w:p w14:paraId="7754ED22" w14:textId="77777777" w:rsidR="00AA14C2" w:rsidRPr="00A80F35" w:rsidRDefault="00AA14C2" w:rsidP="004F020D">
            <w:pPr>
              <w:pStyle w:val="Default"/>
              <w:jc w:val="both"/>
              <w:rPr>
                <w:rFonts w:eastAsia="Calibri"/>
                <w:color w:val="222222"/>
                <w:shd w:val="clear" w:color="auto" w:fill="FFFFFF"/>
              </w:rPr>
            </w:pPr>
            <w:r w:rsidRPr="00A80F35">
              <w:rPr>
                <w:rFonts w:eastAsia="Calibri"/>
                <w:color w:val="222222"/>
                <w:shd w:val="clear" w:color="auto" w:fill="FFFFFF"/>
              </w:rPr>
              <w:t xml:space="preserve">Kiểm tra kế hoạch học kỳ 1 năm học 2023-2024. </w:t>
            </w:r>
          </w:p>
        </w:tc>
        <w:tc>
          <w:tcPr>
            <w:tcW w:w="1262" w:type="pct"/>
            <w:gridSpan w:val="2"/>
            <w:vAlign w:val="center"/>
          </w:tcPr>
          <w:p w14:paraId="101A2592" w14:textId="77777777" w:rsidR="00AA14C2" w:rsidRDefault="00AA14C2" w:rsidP="000F2FF0">
            <w:pPr>
              <w:shd w:val="clear" w:color="auto" w:fill="FFFFFF"/>
              <w:jc w:val="both"/>
              <w:rPr>
                <w:rFonts w:ascii="Times New Roman" w:hAnsi="Times New Roman"/>
                <w:b w:val="0"/>
                <w:color w:val="000000" w:themeColor="text1"/>
                <w:spacing w:val="-6"/>
                <w:sz w:val="24"/>
                <w:szCs w:val="24"/>
                <w:shd w:val="clear" w:color="auto" w:fill="FFFFFF"/>
              </w:rPr>
            </w:pPr>
            <w:r>
              <w:rPr>
                <w:rFonts w:ascii="Times New Roman" w:hAnsi="Times New Roman"/>
                <w:b w:val="0"/>
                <w:color w:val="000000" w:themeColor="text1"/>
                <w:spacing w:val="-6"/>
                <w:sz w:val="24"/>
                <w:szCs w:val="24"/>
                <w:shd w:val="clear" w:color="auto" w:fill="FFFFFF"/>
              </w:rPr>
              <w:t>Theo công văn số 82/ĐHHĐ-KHTC ngày 15/3/2024 của Hiệu trưởn</w:t>
            </w:r>
            <w:r>
              <w:rPr>
                <w:rFonts w:ascii="Times New Roman" w:eastAsia="Calibri" w:hAnsi="Times New Roman"/>
                <w:b w:val="0"/>
                <w:color w:val="222222"/>
                <w:sz w:val="24"/>
                <w:szCs w:val="24"/>
                <w:shd w:val="clear" w:color="auto" w:fill="FFFFFF"/>
              </w:rPr>
              <w:t>g.</w:t>
            </w:r>
          </w:p>
        </w:tc>
        <w:tc>
          <w:tcPr>
            <w:tcW w:w="568" w:type="pct"/>
            <w:vAlign w:val="center"/>
          </w:tcPr>
          <w:p w14:paraId="561FFB06" w14:textId="77777777" w:rsidR="00AA14C2" w:rsidRDefault="00AA14C2" w:rsidP="004F020D">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14:paraId="23EDFCBC" w14:textId="77777777" w:rsidR="00AA14C2" w:rsidRDefault="00AA14C2" w:rsidP="00D3618B">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Hoàng Nam</w:t>
            </w:r>
          </w:p>
        </w:tc>
        <w:tc>
          <w:tcPr>
            <w:tcW w:w="440" w:type="pct"/>
            <w:vAlign w:val="center"/>
          </w:tcPr>
          <w:p w14:paraId="7C056CD1" w14:textId="77777777" w:rsidR="00AA14C2" w:rsidRDefault="00AA14C2" w:rsidP="004F020D">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Khoa CNTT&amp;TT</w:t>
            </w:r>
          </w:p>
        </w:tc>
        <w:tc>
          <w:tcPr>
            <w:tcW w:w="438" w:type="pct"/>
            <w:vMerge/>
          </w:tcPr>
          <w:p w14:paraId="59DF902D" w14:textId="77777777" w:rsidR="00AA14C2" w:rsidRDefault="00AA14C2" w:rsidP="004F020D">
            <w:pPr>
              <w:ind w:right="-108"/>
              <w:jc w:val="center"/>
              <w:rPr>
                <w:rFonts w:ascii="Times New Roman" w:hAnsi="Times New Roman"/>
                <w:b w:val="0"/>
                <w:color w:val="000000" w:themeColor="text1"/>
                <w:sz w:val="24"/>
                <w:szCs w:val="24"/>
              </w:rPr>
            </w:pPr>
          </w:p>
        </w:tc>
      </w:tr>
      <w:tr w:rsidR="00AA14C2" w:rsidRPr="00E845A0" w14:paraId="579DBBCC" w14:textId="70AB003C" w:rsidTr="00AA14C2">
        <w:trPr>
          <w:trHeight w:val="425"/>
        </w:trPr>
        <w:tc>
          <w:tcPr>
            <w:tcW w:w="258" w:type="pct"/>
            <w:gridSpan w:val="2"/>
            <w:vMerge/>
            <w:vAlign w:val="center"/>
          </w:tcPr>
          <w:p w14:paraId="053B23CF"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48D96961" w14:textId="77777777" w:rsidR="00AA14C2" w:rsidRDefault="00AA14C2" w:rsidP="009F7C1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15h00</w:t>
            </w:r>
          </w:p>
        </w:tc>
        <w:tc>
          <w:tcPr>
            <w:tcW w:w="488" w:type="pct"/>
            <w:vAlign w:val="center"/>
          </w:tcPr>
          <w:p w14:paraId="57AC9C62" w14:textId="77777777" w:rsidR="00AA14C2" w:rsidRDefault="00AA14C2" w:rsidP="009F7C16">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TT. Hội nghị 25B</w:t>
            </w:r>
          </w:p>
        </w:tc>
        <w:tc>
          <w:tcPr>
            <w:tcW w:w="1289" w:type="pct"/>
            <w:vAlign w:val="center"/>
          </w:tcPr>
          <w:p w14:paraId="13F835E5" w14:textId="77777777" w:rsidR="00AA14C2" w:rsidRPr="00A80F35" w:rsidRDefault="00AA14C2" w:rsidP="009F7C16">
            <w:pPr>
              <w:pStyle w:val="Default"/>
              <w:jc w:val="both"/>
              <w:rPr>
                <w:rFonts w:eastAsia="Calibri"/>
                <w:color w:val="222222"/>
                <w:shd w:val="clear" w:color="auto" w:fill="FFFFFF"/>
              </w:rPr>
            </w:pPr>
            <w:r>
              <w:rPr>
                <w:rFonts w:eastAsia="Calibri"/>
                <w:color w:val="222222"/>
                <w:shd w:val="clear" w:color="auto" w:fill="FFFFFF"/>
              </w:rPr>
              <w:t xml:space="preserve">Hội nghị Ban Chấp hành </w:t>
            </w:r>
            <w:r w:rsidRPr="00ED15DA">
              <w:rPr>
                <w:color w:val="auto"/>
                <w:shd w:val="clear" w:color="auto" w:fill="FFFFFF"/>
              </w:rPr>
              <w:t>Liên hiệp các Hội khoa học và kỹ thuật Thanh Hóa lần thứ VII, nhiệm kỳ 2024-2029.</w:t>
            </w:r>
          </w:p>
        </w:tc>
        <w:tc>
          <w:tcPr>
            <w:tcW w:w="1262" w:type="pct"/>
            <w:gridSpan w:val="2"/>
            <w:vAlign w:val="center"/>
          </w:tcPr>
          <w:p w14:paraId="343840F3" w14:textId="77777777" w:rsidR="00AA14C2" w:rsidRDefault="00AA14C2" w:rsidP="009F7C16">
            <w:pPr>
              <w:shd w:val="clear" w:color="auto" w:fill="FFFFFF"/>
              <w:jc w:val="both"/>
              <w:rPr>
                <w:rFonts w:ascii="Times New Roman" w:hAnsi="Times New Roman"/>
                <w:b w:val="0"/>
                <w:color w:val="000000" w:themeColor="text1"/>
                <w:spacing w:val="-6"/>
                <w:sz w:val="24"/>
                <w:szCs w:val="24"/>
                <w:shd w:val="clear" w:color="auto" w:fill="FFFFFF"/>
              </w:rPr>
            </w:pPr>
            <w:r>
              <w:rPr>
                <w:rFonts w:ascii="Times New Roman" w:hAnsi="Times New Roman"/>
                <w:b w:val="0"/>
                <w:color w:val="000000" w:themeColor="text1"/>
                <w:spacing w:val="-6"/>
                <w:sz w:val="24"/>
                <w:szCs w:val="24"/>
                <w:shd w:val="clear" w:color="auto" w:fill="FFFFFF"/>
              </w:rPr>
              <w:t>Đồng chí Hiệu trưởng tham dự.</w:t>
            </w:r>
          </w:p>
        </w:tc>
        <w:tc>
          <w:tcPr>
            <w:tcW w:w="568" w:type="pct"/>
            <w:vAlign w:val="center"/>
          </w:tcPr>
          <w:p w14:paraId="6D206AF0" w14:textId="77777777" w:rsidR="00AA14C2" w:rsidRDefault="00AA14C2" w:rsidP="009F7C16">
            <w:pPr>
              <w:jc w:val="center"/>
              <w:rPr>
                <w:rFonts w:ascii="Times New Roman" w:hAnsi="Times New Roman"/>
                <w:b w:val="0"/>
                <w:sz w:val="24"/>
                <w:szCs w:val="24"/>
              </w:rPr>
            </w:pPr>
            <w:r w:rsidRPr="00ED15DA">
              <w:rPr>
                <w:rFonts w:ascii="Times New Roman" w:hAnsi="Times New Roman"/>
                <w:b w:val="0"/>
                <w:sz w:val="24"/>
                <w:szCs w:val="24"/>
              </w:rPr>
              <w:t xml:space="preserve">Liên hiệp các </w:t>
            </w:r>
          </w:p>
          <w:p w14:paraId="0FB37007" w14:textId="77777777" w:rsidR="00AA14C2" w:rsidRDefault="00AA14C2" w:rsidP="009F7C16">
            <w:pPr>
              <w:jc w:val="center"/>
              <w:rPr>
                <w:rFonts w:ascii="Times New Roman" w:hAnsi="Times New Roman"/>
                <w:b w:val="0"/>
                <w:color w:val="000000" w:themeColor="text1"/>
                <w:sz w:val="24"/>
                <w:szCs w:val="24"/>
              </w:rPr>
            </w:pPr>
            <w:r w:rsidRPr="00ED15DA">
              <w:rPr>
                <w:rFonts w:ascii="Times New Roman" w:hAnsi="Times New Roman"/>
                <w:b w:val="0"/>
                <w:sz w:val="24"/>
                <w:szCs w:val="24"/>
              </w:rPr>
              <w:t>Hội KH&amp;KT Thanh Hóa</w:t>
            </w:r>
          </w:p>
        </w:tc>
        <w:tc>
          <w:tcPr>
            <w:tcW w:w="440" w:type="pct"/>
            <w:vAlign w:val="center"/>
          </w:tcPr>
          <w:p w14:paraId="71DD7350" w14:textId="77777777" w:rsidR="00AA14C2" w:rsidRDefault="00AA14C2" w:rsidP="009F7C16">
            <w:pPr>
              <w:ind w:right="-108"/>
              <w:jc w:val="center"/>
              <w:rPr>
                <w:rFonts w:ascii="Times New Roman" w:hAnsi="Times New Roman"/>
                <w:b w:val="0"/>
                <w:color w:val="000000" w:themeColor="text1"/>
                <w:sz w:val="24"/>
                <w:szCs w:val="24"/>
              </w:rPr>
            </w:pPr>
            <w:r w:rsidRPr="00ED15DA">
              <w:rPr>
                <w:rFonts w:ascii="Times New Roman" w:hAnsi="Times New Roman"/>
                <w:b w:val="0"/>
                <w:sz w:val="24"/>
                <w:szCs w:val="24"/>
              </w:rPr>
              <w:t>P.TCHCQT</w:t>
            </w:r>
          </w:p>
        </w:tc>
        <w:tc>
          <w:tcPr>
            <w:tcW w:w="438" w:type="pct"/>
            <w:vMerge/>
          </w:tcPr>
          <w:p w14:paraId="6B350198" w14:textId="77777777" w:rsidR="00AA14C2" w:rsidRPr="00ED15DA" w:rsidRDefault="00AA14C2" w:rsidP="009F7C16">
            <w:pPr>
              <w:ind w:right="-108"/>
              <w:jc w:val="center"/>
              <w:rPr>
                <w:rFonts w:ascii="Times New Roman" w:hAnsi="Times New Roman"/>
                <w:b w:val="0"/>
                <w:sz w:val="24"/>
                <w:szCs w:val="24"/>
              </w:rPr>
            </w:pPr>
          </w:p>
        </w:tc>
      </w:tr>
      <w:tr w:rsidR="00AA14C2" w:rsidRPr="00E845A0" w14:paraId="455013C1" w14:textId="6B8B1189" w:rsidTr="00AA14C2">
        <w:trPr>
          <w:trHeight w:val="425"/>
        </w:trPr>
        <w:tc>
          <w:tcPr>
            <w:tcW w:w="258" w:type="pct"/>
            <w:gridSpan w:val="2"/>
            <w:vMerge/>
            <w:vAlign w:val="center"/>
          </w:tcPr>
          <w:p w14:paraId="593A6523"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3046DC5D" w14:textId="77777777" w:rsidR="00AA14C2" w:rsidRDefault="00AA14C2" w:rsidP="009F7C1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15h30</w:t>
            </w:r>
          </w:p>
        </w:tc>
        <w:tc>
          <w:tcPr>
            <w:tcW w:w="488" w:type="pct"/>
            <w:vAlign w:val="center"/>
          </w:tcPr>
          <w:p w14:paraId="29809DCC" w14:textId="77777777" w:rsidR="00AA14C2" w:rsidRDefault="00AA14C2" w:rsidP="009F7C16">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VP Khoa KTCN</w:t>
            </w:r>
          </w:p>
        </w:tc>
        <w:tc>
          <w:tcPr>
            <w:tcW w:w="1289" w:type="pct"/>
            <w:vAlign w:val="center"/>
          </w:tcPr>
          <w:p w14:paraId="463275EC" w14:textId="77777777" w:rsidR="00AA14C2" w:rsidRPr="00A80F35" w:rsidRDefault="00AA14C2" w:rsidP="009F7C16">
            <w:pPr>
              <w:pStyle w:val="Default"/>
              <w:jc w:val="both"/>
              <w:rPr>
                <w:rFonts w:eastAsia="Calibri"/>
                <w:color w:val="222222"/>
                <w:shd w:val="clear" w:color="auto" w:fill="FFFFFF"/>
              </w:rPr>
            </w:pPr>
            <w:r w:rsidRPr="00A80F35">
              <w:rPr>
                <w:rFonts w:eastAsia="Calibri"/>
                <w:color w:val="222222"/>
                <w:shd w:val="clear" w:color="auto" w:fill="FFFFFF"/>
              </w:rPr>
              <w:t xml:space="preserve">Kiểm tra kế hoạch học kỳ 1 năm học 2023-2024. </w:t>
            </w:r>
          </w:p>
        </w:tc>
        <w:tc>
          <w:tcPr>
            <w:tcW w:w="1262" w:type="pct"/>
            <w:gridSpan w:val="2"/>
            <w:vAlign w:val="center"/>
          </w:tcPr>
          <w:p w14:paraId="18E2BE45" w14:textId="77777777" w:rsidR="00AA14C2" w:rsidRDefault="00AA14C2" w:rsidP="009F7C16">
            <w:pPr>
              <w:shd w:val="clear" w:color="auto" w:fill="FFFFFF"/>
              <w:jc w:val="both"/>
              <w:rPr>
                <w:rFonts w:ascii="Times New Roman" w:hAnsi="Times New Roman"/>
                <w:b w:val="0"/>
                <w:color w:val="000000" w:themeColor="text1"/>
                <w:spacing w:val="-6"/>
                <w:sz w:val="24"/>
                <w:szCs w:val="24"/>
                <w:shd w:val="clear" w:color="auto" w:fill="FFFFFF"/>
              </w:rPr>
            </w:pPr>
            <w:r>
              <w:rPr>
                <w:rFonts w:ascii="Times New Roman" w:hAnsi="Times New Roman"/>
                <w:b w:val="0"/>
                <w:color w:val="000000" w:themeColor="text1"/>
                <w:spacing w:val="-6"/>
                <w:sz w:val="24"/>
                <w:szCs w:val="24"/>
                <w:shd w:val="clear" w:color="auto" w:fill="FFFFFF"/>
              </w:rPr>
              <w:t>Theo công văn số 82/ĐHHĐ-KHTC ngày 15/3/2024 của Hiệu trưởn</w:t>
            </w:r>
            <w:r>
              <w:rPr>
                <w:rFonts w:ascii="Times New Roman" w:eastAsia="Calibri" w:hAnsi="Times New Roman"/>
                <w:b w:val="0"/>
                <w:color w:val="222222"/>
                <w:sz w:val="24"/>
                <w:szCs w:val="24"/>
                <w:shd w:val="clear" w:color="auto" w:fill="FFFFFF"/>
              </w:rPr>
              <w:t>g.</w:t>
            </w:r>
          </w:p>
        </w:tc>
        <w:tc>
          <w:tcPr>
            <w:tcW w:w="568" w:type="pct"/>
            <w:vAlign w:val="center"/>
          </w:tcPr>
          <w:p w14:paraId="4DAA273F" w14:textId="77777777" w:rsidR="00AA14C2" w:rsidRDefault="00AA14C2" w:rsidP="009F7C1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14:paraId="13B06EFC" w14:textId="77777777" w:rsidR="00AA14C2" w:rsidRDefault="00AA14C2" w:rsidP="009F7C16">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Hoàng Nam</w:t>
            </w:r>
          </w:p>
        </w:tc>
        <w:tc>
          <w:tcPr>
            <w:tcW w:w="440" w:type="pct"/>
            <w:vAlign w:val="center"/>
          </w:tcPr>
          <w:p w14:paraId="729E7DE1" w14:textId="77777777" w:rsidR="00AA14C2" w:rsidRDefault="00AA14C2" w:rsidP="009F7C16">
            <w:pPr>
              <w:ind w:right="-108"/>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Khoa KTCN</w:t>
            </w:r>
          </w:p>
        </w:tc>
        <w:tc>
          <w:tcPr>
            <w:tcW w:w="438" w:type="pct"/>
            <w:vMerge/>
          </w:tcPr>
          <w:p w14:paraId="512CB592" w14:textId="77777777" w:rsidR="00AA14C2" w:rsidRDefault="00AA14C2" w:rsidP="009F7C16">
            <w:pPr>
              <w:ind w:right="-108"/>
              <w:jc w:val="center"/>
              <w:rPr>
                <w:rFonts w:ascii="Times New Roman" w:hAnsi="Times New Roman"/>
                <w:b w:val="0"/>
                <w:color w:val="000000" w:themeColor="text1"/>
                <w:sz w:val="24"/>
                <w:szCs w:val="24"/>
              </w:rPr>
            </w:pPr>
          </w:p>
        </w:tc>
      </w:tr>
      <w:tr w:rsidR="00AA14C2" w:rsidRPr="00E845A0" w14:paraId="30E3DA5A" w14:textId="3B3E852B" w:rsidTr="00AA14C2">
        <w:trPr>
          <w:trHeight w:val="353"/>
        </w:trPr>
        <w:tc>
          <w:tcPr>
            <w:tcW w:w="258" w:type="pct"/>
            <w:gridSpan w:val="2"/>
            <w:vMerge w:val="restart"/>
            <w:vAlign w:val="center"/>
          </w:tcPr>
          <w:p w14:paraId="2C12A60F" w14:textId="77777777" w:rsidR="00AA14C2" w:rsidRPr="009924C6" w:rsidRDefault="00AA14C2" w:rsidP="009F7C16">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62796A35" w14:textId="77777777" w:rsidR="00AA14C2" w:rsidRPr="009924C6" w:rsidRDefault="00AA14C2" w:rsidP="009F7C16">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26/3</w:t>
            </w:r>
          </w:p>
        </w:tc>
        <w:tc>
          <w:tcPr>
            <w:tcW w:w="257" w:type="pct"/>
            <w:vAlign w:val="center"/>
          </w:tcPr>
          <w:p w14:paraId="66EC6E82"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7h30</w:t>
            </w:r>
          </w:p>
        </w:tc>
        <w:tc>
          <w:tcPr>
            <w:tcW w:w="488" w:type="pct"/>
            <w:vAlign w:val="center"/>
          </w:tcPr>
          <w:p w14:paraId="175869B7" w14:textId="77777777" w:rsidR="00AA14C2" w:rsidRDefault="00AA14C2" w:rsidP="009F7C16">
            <w:pPr>
              <w:jc w:val="center"/>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 xml:space="preserve">Hội trường lớn </w:t>
            </w:r>
          </w:p>
          <w:p w14:paraId="35DC47F4" w14:textId="77777777" w:rsidR="00AA14C2" w:rsidRPr="00ED15DA" w:rsidRDefault="00AA14C2" w:rsidP="009F7C16">
            <w:pPr>
              <w:jc w:val="center"/>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TT. Hội nghị 25B</w:t>
            </w:r>
          </w:p>
        </w:tc>
        <w:tc>
          <w:tcPr>
            <w:tcW w:w="1289" w:type="pct"/>
            <w:vAlign w:val="center"/>
          </w:tcPr>
          <w:p w14:paraId="5EC13780" w14:textId="77777777" w:rsidR="00AA14C2" w:rsidRPr="00ED15DA" w:rsidRDefault="00AA14C2" w:rsidP="009F7C16">
            <w:pPr>
              <w:pStyle w:val="Default"/>
              <w:jc w:val="both"/>
              <w:rPr>
                <w:color w:val="auto"/>
                <w:shd w:val="clear" w:color="auto" w:fill="FFFFFF"/>
              </w:rPr>
            </w:pPr>
            <w:r w:rsidRPr="00ED15DA">
              <w:rPr>
                <w:color w:val="auto"/>
                <w:shd w:val="clear" w:color="auto" w:fill="FFFFFF"/>
              </w:rPr>
              <w:t>Đại hội Đại biểu Liên hiệp các Hội khoa học và kỹ thuật Thanh Hóa lần thứ VII, nhiệm kỳ 2024-2029.</w:t>
            </w:r>
          </w:p>
        </w:tc>
        <w:tc>
          <w:tcPr>
            <w:tcW w:w="1262" w:type="pct"/>
            <w:gridSpan w:val="2"/>
            <w:vAlign w:val="center"/>
          </w:tcPr>
          <w:p w14:paraId="357B1DDD" w14:textId="77777777" w:rsidR="00AA14C2" w:rsidRPr="00ED15DA" w:rsidRDefault="00AA14C2" w:rsidP="009F7C16">
            <w:pPr>
              <w:shd w:val="clear" w:color="auto" w:fill="FFFFFF"/>
              <w:jc w:val="both"/>
              <w:rPr>
                <w:rFonts w:ascii="Times New Roman" w:hAnsi="Times New Roman"/>
                <w:b w:val="0"/>
                <w:sz w:val="24"/>
                <w:szCs w:val="24"/>
              </w:rPr>
            </w:pPr>
            <w:r w:rsidRPr="00ED15DA">
              <w:rPr>
                <w:rFonts w:ascii="Times New Roman" w:hAnsi="Times New Roman"/>
                <w:b w:val="0"/>
                <w:sz w:val="24"/>
                <w:szCs w:val="24"/>
              </w:rPr>
              <w:t>Đồng chí Hiệu trưởng</w:t>
            </w:r>
            <w:r>
              <w:rPr>
                <w:rFonts w:ascii="Times New Roman" w:hAnsi="Times New Roman"/>
                <w:b w:val="0"/>
                <w:sz w:val="24"/>
                <w:szCs w:val="24"/>
              </w:rPr>
              <w:t xml:space="preserve">, PHT Hoàng Thị Maitham </w:t>
            </w:r>
            <w:r w:rsidRPr="00ED15DA">
              <w:rPr>
                <w:rFonts w:ascii="Times New Roman" w:hAnsi="Times New Roman"/>
                <w:b w:val="0"/>
                <w:sz w:val="24"/>
                <w:szCs w:val="24"/>
              </w:rPr>
              <w:t>dự.</w:t>
            </w:r>
          </w:p>
        </w:tc>
        <w:tc>
          <w:tcPr>
            <w:tcW w:w="568" w:type="pct"/>
            <w:vAlign w:val="center"/>
          </w:tcPr>
          <w:p w14:paraId="4F35847F" w14:textId="77777777" w:rsidR="00AA14C2" w:rsidRDefault="00AA14C2" w:rsidP="009F7C16">
            <w:pPr>
              <w:jc w:val="center"/>
              <w:rPr>
                <w:rFonts w:ascii="Times New Roman" w:hAnsi="Times New Roman"/>
                <w:b w:val="0"/>
                <w:sz w:val="24"/>
                <w:szCs w:val="24"/>
              </w:rPr>
            </w:pPr>
            <w:r w:rsidRPr="00ED15DA">
              <w:rPr>
                <w:rFonts w:ascii="Times New Roman" w:hAnsi="Times New Roman"/>
                <w:b w:val="0"/>
                <w:sz w:val="24"/>
                <w:szCs w:val="24"/>
              </w:rPr>
              <w:t xml:space="preserve">Liên hiệp các </w:t>
            </w:r>
          </w:p>
          <w:p w14:paraId="5328D47A"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Hội KH&amp;KT Thanh Hóa</w:t>
            </w:r>
          </w:p>
        </w:tc>
        <w:tc>
          <w:tcPr>
            <w:tcW w:w="440" w:type="pct"/>
            <w:vAlign w:val="center"/>
          </w:tcPr>
          <w:p w14:paraId="606C2C14"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P.TCHCQT</w:t>
            </w:r>
          </w:p>
        </w:tc>
        <w:tc>
          <w:tcPr>
            <w:tcW w:w="438" w:type="pct"/>
            <w:vMerge w:val="restart"/>
          </w:tcPr>
          <w:p w14:paraId="454CB7F5" w14:textId="77777777" w:rsidR="008801FF" w:rsidRDefault="008801FF" w:rsidP="008801FF">
            <w:pPr>
              <w:pStyle w:val="TableParagraph"/>
              <w:ind w:left="37"/>
              <w:jc w:val="center"/>
              <w:rPr>
                <w:sz w:val="24"/>
                <w:szCs w:val="24"/>
                <w:lang w:val="vi-VN"/>
              </w:rPr>
            </w:pPr>
            <w:r>
              <w:rPr>
                <w:sz w:val="24"/>
                <w:szCs w:val="24"/>
                <w:lang w:val="vi-VN"/>
              </w:rPr>
              <w:t>TS.</w:t>
            </w:r>
          </w:p>
          <w:p w14:paraId="6887A85F" w14:textId="2B39F930" w:rsidR="00AA14C2" w:rsidRPr="00ED15DA" w:rsidRDefault="008801FF" w:rsidP="008801FF">
            <w:pPr>
              <w:ind w:right="-108"/>
              <w:jc w:val="center"/>
              <w:rPr>
                <w:rFonts w:ascii="Times New Roman" w:hAnsi="Times New Roman"/>
                <w:b w:val="0"/>
                <w:sz w:val="24"/>
                <w:szCs w:val="24"/>
              </w:rPr>
            </w:pPr>
            <w:r>
              <w:rPr>
                <w:rFonts w:ascii="Times New Roman" w:hAnsi="Times New Roman"/>
                <w:b w:val="0"/>
                <w:sz w:val="24"/>
                <w:szCs w:val="24"/>
                <w:lang w:val="vi-VN"/>
              </w:rPr>
              <w:t>Nguyễn Văn Thế</w:t>
            </w:r>
          </w:p>
        </w:tc>
      </w:tr>
      <w:tr w:rsidR="00AA14C2" w:rsidRPr="00E845A0" w14:paraId="0FB19DE7" w14:textId="375337FA" w:rsidTr="00AA14C2">
        <w:trPr>
          <w:trHeight w:val="353"/>
        </w:trPr>
        <w:tc>
          <w:tcPr>
            <w:tcW w:w="258" w:type="pct"/>
            <w:gridSpan w:val="2"/>
            <w:vMerge/>
            <w:vAlign w:val="center"/>
          </w:tcPr>
          <w:p w14:paraId="303C756E"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1A71C26C" w14:textId="77777777" w:rsidR="00AA14C2" w:rsidRPr="00B42FC5" w:rsidRDefault="00AA14C2" w:rsidP="009F7C16">
            <w:pPr>
              <w:jc w:val="center"/>
              <w:rPr>
                <w:rFonts w:ascii="Times New Roman" w:hAnsi="Times New Roman"/>
                <w:sz w:val="24"/>
                <w:szCs w:val="24"/>
                <w:highlight w:val="yellow"/>
              </w:rPr>
            </w:pPr>
            <w:r w:rsidRPr="00B42FC5">
              <w:rPr>
                <w:rFonts w:ascii="Times New Roman" w:hAnsi="Times New Roman"/>
                <w:sz w:val="24"/>
                <w:szCs w:val="24"/>
                <w:highlight w:val="yellow"/>
              </w:rPr>
              <w:t>8h00</w:t>
            </w:r>
          </w:p>
        </w:tc>
        <w:tc>
          <w:tcPr>
            <w:tcW w:w="488" w:type="pct"/>
            <w:vAlign w:val="center"/>
          </w:tcPr>
          <w:p w14:paraId="193C6B53" w14:textId="77777777" w:rsidR="00AA14C2" w:rsidRPr="00B42FC5" w:rsidRDefault="00AA14C2" w:rsidP="009F7C16">
            <w:pPr>
              <w:jc w:val="center"/>
              <w:rPr>
                <w:rFonts w:ascii="Times New Roman" w:hAnsi="Times New Roman"/>
                <w:sz w:val="24"/>
                <w:szCs w:val="24"/>
                <w:highlight w:val="yellow"/>
                <w:shd w:val="clear" w:color="auto" w:fill="FFFFFF"/>
              </w:rPr>
            </w:pPr>
            <w:r w:rsidRPr="00B42FC5">
              <w:rPr>
                <w:rFonts w:ascii="Times New Roman" w:hAnsi="Times New Roman"/>
                <w:sz w:val="24"/>
                <w:szCs w:val="24"/>
                <w:highlight w:val="yellow"/>
                <w:shd w:val="clear" w:color="auto" w:fill="FFFFFF"/>
              </w:rPr>
              <w:t>VP Khoa KHXH</w:t>
            </w:r>
          </w:p>
        </w:tc>
        <w:tc>
          <w:tcPr>
            <w:tcW w:w="1289" w:type="pct"/>
            <w:vAlign w:val="center"/>
          </w:tcPr>
          <w:p w14:paraId="3DEE0A92" w14:textId="77777777" w:rsidR="00AA14C2" w:rsidRPr="00B42FC5" w:rsidRDefault="00AA14C2" w:rsidP="009F7C16">
            <w:pPr>
              <w:pStyle w:val="Default"/>
              <w:jc w:val="both"/>
              <w:rPr>
                <w:b/>
                <w:color w:val="auto"/>
                <w:highlight w:val="yellow"/>
                <w:shd w:val="clear" w:color="auto" w:fill="FFFFFF"/>
              </w:rPr>
            </w:pPr>
            <w:r w:rsidRPr="00B42FC5">
              <w:rPr>
                <w:rFonts w:eastAsia="Calibri"/>
                <w:b/>
                <w:color w:val="222222"/>
                <w:highlight w:val="yellow"/>
                <w:shd w:val="clear" w:color="auto" w:fill="FFFFFF"/>
              </w:rPr>
              <w:t xml:space="preserve">Kiểm tra kế hoạch học kỳ 1 năm học 2023-2024. </w:t>
            </w:r>
          </w:p>
        </w:tc>
        <w:tc>
          <w:tcPr>
            <w:tcW w:w="1262" w:type="pct"/>
            <w:gridSpan w:val="2"/>
            <w:vAlign w:val="center"/>
          </w:tcPr>
          <w:p w14:paraId="70185E73" w14:textId="77777777" w:rsidR="00AA14C2" w:rsidRPr="00B42FC5" w:rsidRDefault="00AA14C2" w:rsidP="009F7C16">
            <w:pPr>
              <w:shd w:val="clear" w:color="auto" w:fill="FFFFFF"/>
              <w:jc w:val="both"/>
              <w:rPr>
                <w:rFonts w:ascii="Times New Roman" w:hAnsi="Times New Roman"/>
                <w:sz w:val="24"/>
                <w:szCs w:val="24"/>
                <w:highlight w:val="yellow"/>
              </w:rPr>
            </w:pPr>
            <w:r w:rsidRPr="00B42FC5">
              <w:rPr>
                <w:rFonts w:ascii="Times New Roman" w:hAnsi="Times New Roman"/>
                <w:color w:val="000000" w:themeColor="text1"/>
                <w:spacing w:val="-6"/>
                <w:sz w:val="24"/>
                <w:szCs w:val="24"/>
                <w:highlight w:val="yellow"/>
                <w:shd w:val="clear" w:color="auto" w:fill="FFFFFF"/>
              </w:rPr>
              <w:t>Theo công văn số 82/ĐHHĐ-KHTC ngày 15/3/2024 của Hiệu trưởn</w:t>
            </w:r>
            <w:r w:rsidRPr="00B42FC5">
              <w:rPr>
                <w:rFonts w:ascii="Times New Roman" w:eastAsia="Calibri" w:hAnsi="Times New Roman"/>
                <w:color w:val="222222"/>
                <w:sz w:val="24"/>
                <w:szCs w:val="24"/>
                <w:highlight w:val="yellow"/>
                <w:shd w:val="clear" w:color="auto" w:fill="FFFFFF"/>
              </w:rPr>
              <w:t>g.</w:t>
            </w:r>
          </w:p>
        </w:tc>
        <w:tc>
          <w:tcPr>
            <w:tcW w:w="568" w:type="pct"/>
            <w:vAlign w:val="center"/>
          </w:tcPr>
          <w:p w14:paraId="71EC52B1" w14:textId="77777777" w:rsidR="00AA14C2" w:rsidRPr="00B45625" w:rsidRDefault="00AA14C2" w:rsidP="009F7C16">
            <w:pPr>
              <w:jc w:val="center"/>
              <w:rPr>
                <w:rFonts w:ascii="Times New Roman" w:hAnsi="Times New Roman"/>
                <w:color w:val="000000" w:themeColor="text1"/>
                <w:sz w:val="24"/>
                <w:szCs w:val="24"/>
                <w:highlight w:val="yellow"/>
              </w:rPr>
            </w:pPr>
            <w:r w:rsidRPr="00B45625">
              <w:rPr>
                <w:rFonts w:ascii="Times New Roman" w:hAnsi="Times New Roman"/>
                <w:color w:val="000000" w:themeColor="text1"/>
                <w:sz w:val="24"/>
                <w:szCs w:val="24"/>
                <w:highlight w:val="yellow"/>
              </w:rPr>
              <w:t>Phó Hiệu trưởng</w:t>
            </w:r>
          </w:p>
          <w:p w14:paraId="122D4651" w14:textId="77777777" w:rsidR="00AA14C2" w:rsidRPr="00B45625" w:rsidRDefault="00AA14C2" w:rsidP="009F7C16">
            <w:pPr>
              <w:jc w:val="center"/>
              <w:rPr>
                <w:rFonts w:ascii="Times New Roman" w:hAnsi="Times New Roman"/>
                <w:sz w:val="24"/>
                <w:szCs w:val="24"/>
                <w:highlight w:val="yellow"/>
              </w:rPr>
            </w:pPr>
            <w:r w:rsidRPr="00B45625">
              <w:rPr>
                <w:rFonts w:ascii="Times New Roman" w:hAnsi="Times New Roman"/>
                <w:color w:val="000000" w:themeColor="text1"/>
                <w:sz w:val="24"/>
                <w:szCs w:val="24"/>
                <w:highlight w:val="yellow"/>
              </w:rPr>
              <w:t>Đậu Bá Thìn</w:t>
            </w:r>
          </w:p>
        </w:tc>
        <w:tc>
          <w:tcPr>
            <w:tcW w:w="440" w:type="pct"/>
            <w:vAlign w:val="center"/>
          </w:tcPr>
          <w:p w14:paraId="6DEF4832" w14:textId="77777777" w:rsidR="00AA14C2" w:rsidRPr="00B45625" w:rsidRDefault="00AA14C2" w:rsidP="009F7C16">
            <w:pPr>
              <w:ind w:right="-108"/>
              <w:jc w:val="center"/>
              <w:rPr>
                <w:rFonts w:ascii="Times New Roman" w:hAnsi="Times New Roman"/>
                <w:sz w:val="24"/>
                <w:szCs w:val="24"/>
                <w:highlight w:val="yellow"/>
              </w:rPr>
            </w:pPr>
            <w:r w:rsidRPr="00B45625">
              <w:rPr>
                <w:rFonts w:ascii="Times New Roman" w:hAnsi="Times New Roman"/>
                <w:sz w:val="24"/>
                <w:szCs w:val="24"/>
                <w:highlight w:val="yellow"/>
              </w:rPr>
              <w:t>Khoa KHXH</w:t>
            </w:r>
          </w:p>
        </w:tc>
        <w:tc>
          <w:tcPr>
            <w:tcW w:w="438" w:type="pct"/>
            <w:vMerge/>
          </w:tcPr>
          <w:p w14:paraId="0E974824" w14:textId="77777777" w:rsidR="00AA14C2" w:rsidRDefault="00AA14C2" w:rsidP="009F7C16">
            <w:pPr>
              <w:ind w:right="-108"/>
              <w:jc w:val="center"/>
              <w:rPr>
                <w:rFonts w:ascii="Times New Roman" w:hAnsi="Times New Roman"/>
                <w:b w:val="0"/>
                <w:sz w:val="24"/>
                <w:szCs w:val="24"/>
              </w:rPr>
            </w:pPr>
          </w:p>
        </w:tc>
      </w:tr>
      <w:tr w:rsidR="00AA14C2" w:rsidRPr="00E845A0" w14:paraId="614910A5" w14:textId="5CB74A25" w:rsidTr="00AA14C2">
        <w:trPr>
          <w:trHeight w:val="353"/>
        </w:trPr>
        <w:tc>
          <w:tcPr>
            <w:tcW w:w="258" w:type="pct"/>
            <w:gridSpan w:val="2"/>
            <w:vMerge/>
            <w:vAlign w:val="center"/>
          </w:tcPr>
          <w:p w14:paraId="2C036496"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193694C7"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15h00</w:t>
            </w:r>
          </w:p>
        </w:tc>
        <w:tc>
          <w:tcPr>
            <w:tcW w:w="488" w:type="pct"/>
            <w:vAlign w:val="center"/>
          </w:tcPr>
          <w:p w14:paraId="5DF6584E" w14:textId="77777777" w:rsidR="00AA14C2" w:rsidRPr="00ED15DA" w:rsidRDefault="00AA14C2" w:rsidP="009F7C16">
            <w:pPr>
              <w:jc w:val="center"/>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P.302</w:t>
            </w:r>
          </w:p>
          <w:p w14:paraId="4EA68326" w14:textId="77777777" w:rsidR="00AA14C2" w:rsidRPr="00ED15DA" w:rsidRDefault="00AA14C2" w:rsidP="009F7C16">
            <w:pPr>
              <w:jc w:val="center"/>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NĐH</w:t>
            </w:r>
          </w:p>
        </w:tc>
        <w:tc>
          <w:tcPr>
            <w:tcW w:w="1289" w:type="pct"/>
            <w:vAlign w:val="center"/>
          </w:tcPr>
          <w:p w14:paraId="65022856" w14:textId="77777777" w:rsidR="00AA14C2" w:rsidRPr="00ED15DA" w:rsidRDefault="00AA14C2" w:rsidP="009F7C16">
            <w:pPr>
              <w:pStyle w:val="Default"/>
              <w:jc w:val="both"/>
              <w:rPr>
                <w:color w:val="auto"/>
                <w:shd w:val="clear" w:color="auto" w:fill="FFFFFF"/>
              </w:rPr>
            </w:pPr>
            <w:r w:rsidRPr="00ED15DA">
              <w:rPr>
                <w:color w:val="auto"/>
                <w:shd w:val="clear" w:color="auto" w:fill="FFFFFF"/>
              </w:rPr>
              <w:t>Chương trình Kỷ niệm 93 năm Ngày thành lập Đoàn TNCS Hồ Chí Minh (26/3/1931-26/3/2024)</w:t>
            </w:r>
          </w:p>
        </w:tc>
        <w:tc>
          <w:tcPr>
            <w:tcW w:w="1262" w:type="pct"/>
            <w:gridSpan w:val="2"/>
            <w:vAlign w:val="center"/>
          </w:tcPr>
          <w:p w14:paraId="1ED25BC9" w14:textId="77777777" w:rsidR="00AA14C2" w:rsidRPr="00ED15DA" w:rsidRDefault="00AA14C2" w:rsidP="009F7C16">
            <w:pPr>
              <w:shd w:val="clear" w:color="auto" w:fill="FFFFFF"/>
              <w:jc w:val="both"/>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BCH Đoàn trường, BTV các LCĐ, CĐTT, ĐVSV được khen thưởng và Khách mời</w:t>
            </w:r>
          </w:p>
        </w:tc>
        <w:tc>
          <w:tcPr>
            <w:tcW w:w="568" w:type="pct"/>
            <w:vAlign w:val="center"/>
          </w:tcPr>
          <w:p w14:paraId="0718011E"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 xml:space="preserve">Bí thư </w:t>
            </w:r>
          </w:p>
          <w:p w14:paraId="3EEFA03C"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Đoàn TN</w:t>
            </w:r>
          </w:p>
        </w:tc>
        <w:tc>
          <w:tcPr>
            <w:tcW w:w="440" w:type="pct"/>
            <w:vAlign w:val="center"/>
          </w:tcPr>
          <w:p w14:paraId="09E2EA74"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Đoàn TN</w:t>
            </w:r>
          </w:p>
        </w:tc>
        <w:tc>
          <w:tcPr>
            <w:tcW w:w="438" w:type="pct"/>
            <w:vMerge/>
          </w:tcPr>
          <w:p w14:paraId="7EA448B3" w14:textId="77777777" w:rsidR="00AA14C2" w:rsidRPr="00ED15DA" w:rsidRDefault="00AA14C2" w:rsidP="009F7C16">
            <w:pPr>
              <w:ind w:right="-108"/>
              <w:jc w:val="center"/>
              <w:rPr>
                <w:rFonts w:ascii="Times New Roman" w:hAnsi="Times New Roman"/>
                <w:b w:val="0"/>
                <w:sz w:val="24"/>
                <w:szCs w:val="24"/>
              </w:rPr>
            </w:pPr>
          </w:p>
        </w:tc>
      </w:tr>
      <w:tr w:rsidR="00AA14C2" w:rsidRPr="000D79CC" w14:paraId="5F319F12" w14:textId="7F86045E" w:rsidTr="00AA14C2">
        <w:trPr>
          <w:trHeight w:val="590"/>
        </w:trPr>
        <w:tc>
          <w:tcPr>
            <w:tcW w:w="258" w:type="pct"/>
            <w:gridSpan w:val="2"/>
            <w:vMerge w:val="restart"/>
            <w:vAlign w:val="center"/>
          </w:tcPr>
          <w:p w14:paraId="4B108619" w14:textId="77777777" w:rsidR="00AA14C2" w:rsidRPr="009924C6" w:rsidRDefault="00AA14C2" w:rsidP="009F7C16">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4</w:t>
            </w:r>
          </w:p>
          <w:p w14:paraId="53F54619" w14:textId="77777777" w:rsidR="00AA14C2" w:rsidRPr="009924C6" w:rsidRDefault="00AA14C2" w:rsidP="009F7C16">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27/3</w:t>
            </w:r>
          </w:p>
        </w:tc>
        <w:tc>
          <w:tcPr>
            <w:tcW w:w="257" w:type="pct"/>
            <w:vAlign w:val="center"/>
          </w:tcPr>
          <w:p w14:paraId="038EFED5" w14:textId="77777777" w:rsidR="00AA14C2" w:rsidRPr="00ED15DA" w:rsidRDefault="00AA14C2" w:rsidP="009F7C16">
            <w:pPr>
              <w:jc w:val="center"/>
              <w:rPr>
                <w:rFonts w:ascii="Times New Roman" w:hAnsi="Times New Roman"/>
                <w:b w:val="0"/>
                <w:sz w:val="24"/>
                <w:szCs w:val="24"/>
              </w:rPr>
            </w:pPr>
            <w:r>
              <w:rPr>
                <w:rFonts w:ascii="Times New Roman" w:hAnsi="Times New Roman"/>
                <w:b w:val="0"/>
                <w:sz w:val="24"/>
                <w:szCs w:val="24"/>
              </w:rPr>
              <w:t>8h00</w:t>
            </w:r>
          </w:p>
        </w:tc>
        <w:tc>
          <w:tcPr>
            <w:tcW w:w="488" w:type="pct"/>
            <w:vMerge w:val="restart"/>
            <w:vAlign w:val="center"/>
          </w:tcPr>
          <w:p w14:paraId="1FD2EB60" w14:textId="77777777" w:rsidR="00AA14C2" w:rsidRDefault="00AA14C2" w:rsidP="009F7C16">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14:paraId="799C8BFA" w14:textId="77777777" w:rsidR="00AA14C2" w:rsidRPr="00ED15DA" w:rsidRDefault="00AA14C2" w:rsidP="009F7C16">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289" w:type="pct"/>
            <w:vAlign w:val="center"/>
          </w:tcPr>
          <w:p w14:paraId="05B2E851" w14:textId="77777777" w:rsidR="00AA14C2" w:rsidRPr="008A7623" w:rsidRDefault="00AA14C2" w:rsidP="009F7C16">
            <w:pPr>
              <w:spacing w:line="288" w:lineRule="auto"/>
              <w:jc w:val="both"/>
              <w:rPr>
                <w:rFonts w:ascii="Times New Roman" w:eastAsia="Calibri" w:hAnsi="Times New Roman"/>
                <w:b w:val="0"/>
                <w:sz w:val="24"/>
                <w:szCs w:val="24"/>
                <w:shd w:val="clear" w:color="auto" w:fill="FFFFFF"/>
              </w:rPr>
            </w:pPr>
            <w:r w:rsidRPr="008A7623">
              <w:rPr>
                <w:rFonts w:ascii="Times New Roman" w:hAnsi="Times New Roman"/>
                <w:b w:val="0"/>
                <w:sz w:val="24"/>
                <w:szCs w:val="24"/>
                <w:shd w:val="clear" w:color="auto" w:fill="FFFFFF"/>
              </w:rPr>
              <w:t>Họp Ban Thường vụ Đảng ủy.</w:t>
            </w:r>
          </w:p>
        </w:tc>
        <w:tc>
          <w:tcPr>
            <w:tcW w:w="1262" w:type="pct"/>
            <w:gridSpan w:val="2"/>
            <w:vAlign w:val="center"/>
          </w:tcPr>
          <w:p w14:paraId="3B870D85" w14:textId="77777777" w:rsidR="00AA14C2" w:rsidRPr="00ED15DA" w:rsidRDefault="00AA14C2" w:rsidP="009F7C16">
            <w:pPr>
              <w:spacing w:line="288" w:lineRule="auto"/>
              <w:jc w:val="both"/>
              <w:rPr>
                <w:rFonts w:ascii="Times New Roman" w:eastAsia="Calibri" w:hAnsi="Times New Roman"/>
                <w:b w:val="0"/>
                <w:sz w:val="24"/>
                <w:szCs w:val="24"/>
                <w:shd w:val="clear" w:color="auto" w:fill="FFFFFF"/>
              </w:rPr>
            </w:pPr>
            <w:r>
              <w:rPr>
                <w:rFonts w:ascii="Times New Roman" w:eastAsia="Calibri" w:hAnsi="Times New Roman"/>
                <w:b w:val="0"/>
                <w:sz w:val="24"/>
                <w:szCs w:val="24"/>
                <w:shd w:val="clear" w:color="auto" w:fill="FFFFFF"/>
              </w:rPr>
              <w:t>Ban Thường vụ Đảng ủy</w:t>
            </w:r>
          </w:p>
        </w:tc>
        <w:tc>
          <w:tcPr>
            <w:tcW w:w="568" w:type="pct"/>
            <w:vMerge w:val="restart"/>
            <w:vAlign w:val="center"/>
          </w:tcPr>
          <w:p w14:paraId="471E7398" w14:textId="77777777" w:rsidR="00AA14C2" w:rsidRPr="00ED15DA" w:rsidRDefault="00AA14C2" w:rsidP="009F7C16">
            <w:pPr>
              <w:jc w:val="center"/>
              <w:rPr>
                <w:rFonts w:ascii="Times New Roman" w:hAnsi="Times New Roman"/>
                <w:b w:val="0"/>
                <w:sz w:val="24"/>
                <w:szCs w:val="24"/>
              </w:rPr>
            </w:pPr>
            <w:r>
              <w:rPr>
                <w:rFonts w:ascii="Times New Roman" w:hAnsi="Times New Roman"/>
                <w:b w:val="0"/>
                <w:sz w:val="24"/>
                <w:szCs w:val="24"/>
              </w:rPr>
              <w:t>Bí thư Đảng ủy</w:t>
            </w:r>
          </w:p>
        </w:tc>
        <w:tc>
          <w:tcPr>
            <w:tcW w:w="440" w:type="pct"/>
            <w:vMerge w:val="restart"/>
            <w:vAlign w:val="center"/>
          </w:tcPr>
          <w:p w14:paraId="7645649C" w14:textId="77777777" w:rsidR="00AA14C2" w:rsidRPr="00ED15DA" w:rsidRDefault="00AA14C2" w:rsidP="009F7C16">
            <w:pPr>
              <w:ind w:right="-108"/>
              <w:jc w:val="center"/>
              <w:rPr>
                <w:rFonts w:ascii="Times New Roman" w:hAnsi="Times New Roman"/>
                <w:b w:val="0"/>
                <w:sz w:val="24"/>
                <w:szCs w:val="24"/>
              </w:rPr>
            </w:pPr>
            <w:r>
              <w:rPr>
                <w:rFonts w:ascii="Times New Roman" w:hAnsi="Times New Roman"/>
                <w:b w:val="0"/>
                <w:sz w:val="24"/>
                <w:szCs w:val="24"/>
              </w:rPr>
              <w:t>VPĐU</w:t>
            </w:r>
          </w:p>
        </w:tc>
        <w:tc>
          <w:tcPr>
            <w:tcW w:w="438" w:type="pct"/>
            <w:vMerge w:val="restart"/>
          </w:tcPr>
          <w:p w14:paraId="5C28E2BC" w14:textId="77777777" w:rsidR="008801FF" w:rsidRDefault="008801FF" w:rsidP="008801FF">
            <w:pPr>
              <w:pStyle w:val="TableParagraph"/>
              <w:ind w:left="37"/>
              <w:jc w:val="center"/>
              <w:rPr>
                <w:sz w:val="24"/>
                <w:szCs w:val="24"/>
                <w:lang w:val="vi-VN"/>
              </w:rPr>
            </w:pPr>
            <w:r>
              <w:rPr>
                <w:sz w:val="24"/>
                <w:szCs w:val="24"/>
                <w:lang w:val="vi-VN"/>
              </w:rPr>
              <w:t>PGS.TS</w:t>
            </w:r>
          </w:p>
          <w:p w14:paraId="53628867" w14:textId="278F3EC9" w:rsidR="00AA14C2" w:rsidRDefault="008801FF" w:rsidP="008801FF">
            <w:pPr>
              <w:ind w:right="-108"/>
              <w:jc w:val="center"/>
              <w:rPr>
                <w:rFonts w:ascii="Times New Roman" w:hAnsi="Times New Roman"/>
                <w:b w:val="0"/>
                <w:sz w:val="24"/>
                <w:szCs w:val="24"/>
              </w:rPr>
            </w:pPr>
            <w:r>
              <w:rPr>
                <w:rFonts w:ascii="Times New Roman" w:hAnsi="Times New Roman"/>
                <w:b w:val="0"/>
                <w:bCs/>
                <w:sz w:val="24"/>
                <w:szCs w:val="24"/>
                <w:lang w:val="vi-VN"/>
              </w:rPr>
              <w:t>Lê Thị Phượng</w:t>
            </w:r>
          </w:p>
        </w:tc>
      </w:tr>
      <w:tr w:rsidR="00AA14C2" w:rsidRPr="000D79CC" w14:paraId="0D316523" w14:textId="0617B3CF" w:rsidTr="00AA14C2">
        <w:trPr>
          <w:trHeight w:val="590"/>
        </w:trPr>
        <w:tc>
          <w:tcPr>
            <w:tcW w:w="258" w:type="pct"/>
            <w:gridSpan w:val="2"/>
            <w:vMerge/>
            <w:vAlign w:val="center"/>
          </w:tcPr>
          <w:p w14:paraId="0DB04CAF"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3F7A9291" w14:textId="77777777" w:rsidR="00AA14C2" w:rsidRDefault="00AA14C2" w:rsidP="009F7C16">
            <w:pPr>
              <w:jc w:val="center"/>
              <w:rPr>
                <w:rFonts w:ascii="Times New Roman" w:hAnsi="Times New Roman"/>
                <w:b w:val="0"/>
                <w:sz w:val="24"/>
                <w:szCs w:val="24"/>
              </w:rPr>
            </w:pPr>
            <w:r>
              <w:rPr>
                <w:rFonts w:ascii="Times New Roman" w:hAnsi="Times New Roman"/>
                <w:b w:val="0"/>
                <w:sz w:val="24"/>
                <w:szCs w:val="24"/>
              </w:rPr>
              <w:t>8h30</w:t>
            </w:r>
          </w:p>
        </w:tc>
        <w:tc>
          <w:tcPr>
            <w:tcW w:w="488" w:type="pct"/>
            <w:vMerge/>
            <w:vAlign w:val="center"/>
          </w:tcPr>
          <w:p w14:paraId="5C5598F8" w14:textId="77777777" w:rsidR="00AA14C2" w:rsidRDefault="00AA14C2" w:rsidP="009F7C16">
            <w:pPr>
              <w:jc w:val="center"/>
              <w:rPr>
                <w:rFonts w:ascii="Times New Roman" w:hAnsi="Times New Roman"/>
                <w:b w:val="0"/>
                <w:sz w:val="24"/>
                <w:szCs w:val="24"/>
                <w:shd w:val="clear" w:color="auto" w:fill="FFFFFF"/>
              </w:rPr>
            </w:pPr>
          </w:p>
        </w:tc>
        <w:tc>
          <w:tcPr>
            <w:tcW w:w="1289" w:type="pct"/>
            <w:vAlign w:val="center"/>
          </w:tcPr>
          <w:p w14:paraId="5ADA4932" w14:textId="77777777" w:rsidR="00AA14C2" w:rsidRPr="008A7623" w:rsidRDefault="00AA14C2" w:rsidP="009F7C16">
            <w:pPr>
              <w:spacing w:line="288" w:lineRule="auto"/>
              <w:jc w:val="both"/>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Họp Ban Chấp hành Đảng bộ.</w:t>
            </w:r>
          </w:p>
        </w:tc>
        <w:tc>
          <w:tcPr>
            <w:tcW w:w="1262" w:type="pct"/>
            <w:gridSpan w:val="2"/>
            <w:vAlign w:val="center"/>
          </w:tcPr>
          <w:p w14:paraId="0336DA9C" w14:textId="77777777" w:rsidR="00AA14C2" w:rsidRDefault="00AA14C2" w:rsidP="009F7C16">
            <w:pPr>
              <w:spacing w:line="288" w:lineRule="auto"/>
              <w:jc w:val="both"/>
              <w:rPr>
                <w:rFonts w:ascii="Times New Roman" w:eastAsia="Calibri" w:hAnsi="Times New Roman"/>
                <w:b w:val="0"/>
                <w:sz w:val="24"/>
                <w:szCs w:val="24"/>
                <w:shd w:val="clear" w:color="auto" w:fill="FFFFFF"/>
              </w:rPr>
            </w:pPr>
            <w:r>
              <w:rPr>
                <w:rFonts w:ascii="Times New Roman" w:eastAsia="Calibri" w:hAnsi="Times New Roman"/>
                <w:b w:val="0"/>
                <w:sz w:val="24"/>
                <w:szCs w:val="24"/>
                <w:shd w:val="clear" w:color="auto" w:fill="FFFFFF"/>
              </w:rPr>
              <w:t>Ban Chấp hành Đảng bộ.</w:t>
            </w:r>
          </w:p>
        </w:tc>
        <w:tc>
          <w:tcPr>
            <w:tcW w:w="568" w:type="pct"/>
            <w:vMerge/>
            <w:vAlign w:val="center"/>
          </w:tcPr>
          <w:p w14:paraId="6A6D452C" w14:textId="77777777" w:rsidR="00AA14C2" w:rsidRDefault="00AA14C2" w:rsidP="009F7C16">
            <w:pPr>
              <w:jc w:val="center"/>
              <w:rPr>
                <w:rFonts w:ascii="Times New Roman" w:hAnsi="Times New Roman"/>
                <w:b w:val="0"/>
                <w:sz w:val="24"/>
                <w:szCs w:val="24"/>
              </w:rPr>
            </w:pPr>
          </w:p>
        </w:tc>
        <w:tc>
          <w:tcPr>
            <w:tcW w:w="440" w:type="pct"/>
            <w:vMerge/>
            <w:vAlign w:val="center"/>
          </w:tcPr>
          <w:p w14:paraId="7D039328" w14:textId="77777777" w:rsidR="00AA14C2" w:rsidRDefault="00AA14C2" w:rsidP="009F7C16">
            <w:pPr>
              <w:ind w:right="-108"/>
              <w:jc w:val="center"/>
              <w:rPr>
                <w:rFonts w:ascii="Times New Roman" w:hAnsi="Times New Roman"/>
                <w:b w:val="0"/>
                <w:sz w:val="24"/>
                <w:szCs w:val="24"/>
              </w:rPr>
            </w:pPr>
          </w:p>
        </w:tc>
        <w:tc>
          <w:tcPr>
            <w:tcW w:w="438" w:type="pct"/>
            <w:vMerge/>
          </w:tcPr>
          <w:p w14:paraId="5659BE40" w14:textId="77777777" w:rsidR="00AA14C2" w:rsidRDefault="00AA14C2" w:rsidP="009F7C16">
            <w:pPr>
              <w:ind w:right="-108"/>
              <w:jc w:val="center"/>
              <w:rPr>
                <w:rFonts w:ascii="Times New Roman" w:hAnsi="Times New Roman"/>
                <w:b w:val="0"/>
                <w:sz w:val="24"/>
                <w:szCs w:val="24"/>
              </w:rPr>
            </w:pPr>
          </w:p>
        </w:tc>
      </w:tr>
      <w:tr w:rsidR="00AA14C2" w:rsidRPr="000D79CC" w14:paraId="59193E22" w14:textId="4BE483FA" w:rsidTr="00AA14C2">
        <w:trPr>
          <w:trHeight w:val="590"/>
        </w:trPr>
        <w:tc>
          <w:tcPr>
            <w:tcW w:w="258" w:type="pct"/>
            <w:gridSpan w:val="2"/>
            <w:vMerge/>
            <w:vAlign w:val="center"/>
          </w:tcPr>
          <w:p w14:paraId="3B01B014"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4ACCCA3A"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14h00</w:t>
            </w:r>
          </w:p>
        </w:tc>
        <w:tc>
          <w:tcPr>
            <w:tcW w:w="488" w:type="pct"/>
            <w:vAlign w:val="center"/>
          </w:tcPr>
          <w:p w14:paraId="2D77008B" w14:textId="77777777" w:rsidR="00AA14C2" w:rsidRPr="00ED15DA" w:rsidRDefault="00AA14C2" w:rsidP="009F7C16">
            <w:pPr>
              <w:jc w:val="center"/>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P.707</w:t>
            </w:r>
          </w:p>
          <w:p w14:paraId="495C966F" w14:textId="77777777" w:rsidR="00AA14C2" w:rsidRPr="00ED15DA" w:rsidRDefault="00AA14C2" w:rsidP="009F7C16">
            <w:pPr>
              <w:jc w:val="center"/>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NĐH</w:t>
            </w:r>
          </w:p>
        </w:tc>
        <w:tc>
          <w:tcPr>
            <w:tcW w:w="1289" w:type="pct"/>
            <w:vAlign w:val="center"/>
          </w:tcPr>
          <w:p w14:paraId="0003F42C" w14:textId="77777777" w:rsidR="00AA14C2" w:rsidRPr="00ED15DA" w:rsidRDefault="00AA14C2" w:rsidP="009F7C16">
            <w:pPr>
              <w:spacing w:line="288" w:lineRule="auto"/>
              <w:jc w:val="both"/>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Hội thảo Khoa học: "Giải pháp nâng cao hoạt động CLB Thể dục Thể thao trong Trường học"</w:t>
            </w:r>
          </w:p>
        </w:tc>
        <w:tc>
          <w:tcPr>
            <w:tcW w:w="1262" w:type="pct"/>
            <w:gridSpan w:val="2"/>
            <w:vAlign w:val="center"/>
          </w:tcPr>
          <w:p w14:paraId="32BAF947" w14:textId="77777777" w:rsidR="00AA14C2" w:rsidRPr="00ED15DA" w:rsidRDefault="00AA14C2" w:rsidP="009F7C16">
            <w:pPr>
              <w:spacing w:line="288" w:lineRule="auto"/>
              <w:jc w:val="both"/>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Đại diện BGH, P.QLKHCN&amp;HTQT, Các đơn vị có liên quan; các CBGV k.GDTC; Các đại biểu có bài tham luận; khách mời.</w:t>
            </w:r>
          </w:p>
        </w:tc>
        <w:tc>
          <w:tcPr>
            <w:tcW w:w="568" w:type="pct"/>
            <w:vAlign w:val="center"/>
          </w:tcPr>
          <w:p w14:paraId="49F9E299"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Phó Hiệu trưởng</w:t>
            </w:r>
          </w:p>
          <w:p w14:paraId="1276EC07"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Hoàng Thị Mai</w:t>
            </w:r>
          </w:p>
        </w:tc>
        <w:tc>
          <w:tcPr>
            <w:tcW w:w="440" w:type="pct"/>
            <w:vAlign w:val="center"/>
          </w:tcPr>
          <w:p w14:paraId="77497BA4"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P.QLKHCN&amp;HTQT</w:t>
            </w:r>
          </w:p>
        </w:tc>
        <w:tc>
          <w:tcPr>
            <w:tcW w:w="438" w:type="pct"/>
            <w:vMerge/>
          </w:tcPr>
          <w:p w14:paraId="18A7E8C9" w14:textId="77777777" w:rsidR="00AA14C2" w:rsidRPr="00ED15DA" w:rsidRDefault="00AA14C2" w:rsidP="009F7C16">
            <w:pPr>
              <w:ind w:right="-108"/>
              <w:jc w:val="center"/>
              <w:rPr>
                <w:rFonts w:ascii="Times New Roman" w:hAnsi="Times New Roman"/>
                <w:b w:val="0"/>
                <w:sz w:val="24"/>
                <w:szCs w:val="24"/>
              </w:rPr>
            </w:pPr>
          </w:p>
        </w:tc>
      </w:tr>
      <w:tr w:rsidR="00AA14C2" w:rsidRPr="000D79CC" w14:paraId="2EE633DB" w14:textId="7C9A2E20" w:rsidTr="00AA14C2">
        <w:trPr>
          <w:trHeight w:val="893"/>
        </w:trPr>
        <w:tc>
          <w:tcPr>
            <w:tcW w:w="258" w:type="pct"/>
            <w:gridSpan w:val="2"/>
            <w:vMerge/>
            <w:vAlign w:val="center"/>
          </w:tcPr>
          <w:p w14:paraId="38718C6C" w14:textId="77777777" w:rsidR="00AA14C2" w:rsidRPr="009924C6" w:rsidRDefault="00AA14C2" w:rsidP="009F7C16">
            <w:pPr>
              <w:keepNext/>
              <w:ind w:left="-128" w:right="-116" w:firstLine="15"/>
              <w:jc w:val="center"/>
              <w:outlineLvl w:val="0"/>
              <w:rPr>
                <w:rFonts w:ascii="Times New Roman" w:hAnsi="Times New Roman"/>
                <w:b w:val="0"/>
                <w:bCs/>
                <w:sz w:val="24"/>
                <w:szCs w:val="24"/>
              </w:rPr>
            </w:pPr>
          </w:p>
        </w:tc>
        <w:tc>
          <w:tcPr>
            <w:tcW w:w="257" w:type="pct"/>
            <w:vAlign w:val="center"/>
          </w:tcPr>
          <w:p w14:paraId="7724DE8D" w14:textId="77777777" w:rsidR="00AA14C2" w:rsidRPr="00B42FC5" w:rsidRDefault="00AA14C2" w:rsidP="009F7C16">
            <w:pPr>
              <w:jc w:val="center"/>
              <w:rPr>
                <w:rFonts w:ascii="Times New Roman" w:hAnsi="Times New Roman"/>
                <w:b w:val="0"/>
                <w:sz w:val="24"/>
                <w:szCs w:val="24"/>
                <w:highlight w:val="yellow"/>
              </w:rPr>
            </w:pPr>
            <w:r w:rsidRPr="00B42FC5">
              <w:rPr>
                <w:rFonts w:ascii="Times New Roman" w:hAnsi="Times New Roman"/>
                <w:b w:val="0"/>
                <w:sz w:val="24"/>
                <w:szCs w:val="24"/>
                <w:highlight w:val="yellow"/>
              </w:rPr>
              <w:t>14h00</w:t>
            </w:r>
          </w:p>
        </w:tc>
        <w:tc>
          <w:tcPr>
            <w:tcW w:w="488" w:type="pct"/>
            <w:vAlign w:val="center"/>
          </w:tcPr>
          <w:p w14:paraId="5C7AC6D3" w14:textId="77777777" w:rsidR="00AA14C2" w:rsidRPr="00B42FC5" w:rsidRDefault="00AA14C2" w:rsidP="009F7C16">
            <w:pPr>
              <w:jc w:val="center"/>
              <w:rPr>
                <w:rFonts w:ascii="Times New Roman" w:hAnsi="Times New Roman"/>
                <w:b w:val="0"/>
                <w:sz w:val="24"/>
                <w:szCs w:val="24"/>
                <w:highlight w:val="yellow"/>
                <w:shd w:val="clear" w:color="auto" w:fill="FFFFFF"/>
              </w:rPr>
            </w:pPr>
            <w:r w:rsidRPr="00B42FC5">
              <w:rPr>
                <w:rFonts w:ascii="Times New Roman" w:hAnsi="Times New Roman"/>
                <w:b w:val="0"/>
                <w:sz w:val="24"/>
                <w:szCs w:val="24"/>
                <w:highlight w:val="yellow"/>
                <w:shd w:val="clear" w:color="auto" w:fill="FFFFFF"/>
              </w:rPr>
              <w:t>P.404</w:t>
            </w:r>
          </w:p>
          <w:p w14:paraId="6D2A7360" w14:textId="77777777" w:rsidR="00AA14C2" w:rsidRPr="00B42FC5" w:rsidRDefault="00AA14C2" w:rsidP="009F7C16">
            <w:pPr>
              <w:jc w:val="center"/>
              <w:rPr>
                <w:rFonts w:ascii="Times New Roman" w:hAnsi="Times New Roman"/>
                <w:b w:val="0"/>
                <w:sz w:val="24"/>
                <w:szCs w:val="24"/>
                <w:highlight w:val="yellow"/>
                <w:shd w:val="clear" w:color="auto" w:fill="FFFFFF"/>
              </w:rPr>
            </w:pPr>
            <w:r w:rsidRPr="00B42FC5">
              <w:rPr>
                <w:rFonts w:ascii="Times New Roman" w:hAnsi="Times New Roman"/>
                <w:b w:val="0"/>
                <w:sz w:val="24"/>
                <w:szCs w:val="24"/>
                <w:highlight w:val="yellow"/>
                <w:shd w:val="clear" w:color="auto" w:fill="FFFFFF"/>
              </w:rPr>
              <w:t>NĐH</w:t>
            </w:r>
          </w:p>
        </w:tc>
        <w:tc>
          <w:tcPr>
            <w:tcW w:w="1289" w:type="pct"/>
            <w:vAlign w:val="center"/>
          </w:tcPr>
          <w:p w14:paraId="10992B34" w14:textId="77777777" w:rsidR="00AA14C2" w:rsidRPr="00B42FC5" w:rsidRDefault="00AA14C2" w:rsidP="009F7C16">
            <w:pPr>
              <w:spacing w:line="288" w:lineRule="auto"/>
              <w:jc w:val="both"/>
              <w:rPr>
                <w:rFonts w:ascii="Times New Roman" w:hAnsi="Times New Roman"/>
                <w:b w:val="0"/>
                <w:sz w:val="24"/>
                <w:szCs w:val="24"/>
                <w:highlight w:val="yellow"/>
                <w:shd w:val="clear" w:color="auto" w:fill="FFFFFF"/>
              </w:rPr>
            </w:pPr>
            <w:r w:rsidRPr="00B42FC5">
              <w:rPr>
                <w:rFonts w:ascii="Times New Roman" w:hAnsi="Times New Roman"/>
                <w:b w:val="0"/>
                <w:sz w:val="24"/>
                <w:szCs w:val="24"/>
                <w:highlight w:val="yellow"/>
                <w:shd w:val="clear" w:color="auto" w:fill="FFFFFF"/>
              </w:rPr>
              <w:t>Họp Hội đồng xét công nhận kết quả rèn luyện đối với sinh viên hệ chính quy, học kỳ I năm học 2023-2024</w:t>
            </w:r>
          </w:p>
        </w:tc>
        <w:tc>
          <w:tcPr>
            <w:tcW w:w="1262" w:type="pct"/>
            <w:gridSpan w:val="2"/>
            <w:vAlign w:val="center"/>
          </w:tcPr>
          <w:p w14:paraId="5F1B3125" w14:textId="77777777" w:rsidR="00AA14C2" w:rsidRPr="00B42FC5" w:rsidRDefault="00AA14C2" w:rsidP="009F7C16">
            <w:pPr>
              <w:spacing w:line="288" w:lineRule="auto"/>
              <w:jc w:val="both"/>
              <w:rPr>
                <w:rFonts w:ascii="Times New Roman" w:hAnsi="Times New Roman"/>
                <w:b w:val="0"/>
                <w:sz w:val="24"/>
                <w:szCs w:val="24"/>
                <w:highlight w:val="yellow"/>
                <w:shd w:val="clear" w:color="auto" w:fill="FFFFFF"/>
              </w:rPr>
            </w:pPr>
            <w:r w:rsidRPr="00B42FC5">
              <w:rPr>
                <w:rFonts w:ascii="Times New Roman" w:hAnsi="Times New Roman"/>
                <w:b w:val="0"/>
                <w:sz w:val="24"/>
                <w:szCs w:val="24"/>
                <w:highlight w:val="yellow"/>
                <w:shd w:val="clear" w:color="auto" w:fill="FFFFFF"/>
              </w:rPr>
              <w:t xml:space="preserve">Theo Quyết định số 611/QĐ-ĐHHĐ ngày 26/02/2024 của Hiệu trưởng. </w:t>
            </w:r>
            <w:r w:rsidRPr="00B42FC5">
              <w:rPr>
                <w:rFonts w:ascii="Times New Roman" w:hAnsi="Times New Roman"/>
                <w:sz w:val="24"/>
                <w:szCs w:val="24"/>
                <w:highlight w:val="yellow"/>
                <w:shd w:val="clear" w:color="auto" w:fill="FFFFFF"/>
              </w:rPr>
              <w:t>(</w:t>
            </w:r>
            <w:r w:rsidRPr="00B42FC5">
              <w:rPr>
                <w:rFonts w:ascii="Times New Roman" w:hAnsi="Times New Roman" w:hint="eastAsia"/>
                <w:sz w:val="24"/>
                <w:szCs w:val="24"/>
                <w:highlight w:val="yellow"/>
                <w:shd w:val="clear" w:color="auto" w:fill="FFFFFF"/>
              </w:rPr>
              <w:t>Đ</w:t>
            </w:r>
            <w:r w:rsidRPr="00B42FC5">
              <w:rPr>
                <w:rFonts w:ascii="Times New Roman" w:hAnsi="Times New Roman"/>
                <w:sz w:val="24"/>
                <w:szCs w:val="24"/>
                <w:highlight w:val="yellow"/>
                <w:shd w:val="clear" w:color="auto" w:fill="FFFFFF"/>
              </w:rPr>
              <w:t>c Ph</w:t>
            </w:r>
            <w:r w:rsidRPr="00B42FC5">
              <w:rPr>
                <w:rFonts w:ascii="Times New Roman" w:hAnsi="Times New Roman" w:hint="eastAsia"/>
                <w:sz w:val="24"/>
                <w:szCs w:val="24"/>
                <w:highlight w:val="yellow"/>
                <w:shd w:val="clear" w:color="auto" w:fill="FFFFFF"/>
              </w:rPr>
              <w:t>ư</w:t>
            </w:r>
            <w:r w:rsidRPr="00B42FC5">
              <w:rPr>
                <w:rFonts w:ascii="Times New Roman" w:hAnsi="Times New Roman"/>
                <w:sz w:val="24"/>
                <w:szCs w:val="24"/>
                <w:highlight w:val="yellow"/>
                <w:shd w:val="clear" w:color="auto" w:fill="FFFFFF"/>
              </w:rPr>
              <w:t>ợng)</w:t>
            </w:r>
          </w:p>
        </w:tc>
        <w:tc>
          <w:tcPr>
            <w:tcW w:w="568" w:type="pct"/>
            <w:vAlign w:val="center"/>
          </w:tcPr>
          <w:p w14:paraId="31394EAE" w14:textId="77777777" w:rsidR="00AA14C2" w:rsidRPr="00B42FC5" w:rsidRDefault="00AA14C2" w:rsidP="009F7C16">
            <w:pPr>
              <w:jc w:val="center"/>
              <w:rPr>
                <w:rFonts w:ascii="Times New Roman" w:hAnsi="Times New Roman"/>
                <w:b w:val="0"/>
                <w:sz w:val="24"/>
                <w:szCs w:val="24"/>
                <w:highlight w:val="yellow"/>
              </w:rPr>
            </w:pPr>
            <w:r w:rsidRPr="00B42FC5">
              <w:rPr>
                <w:rFonts w:ascii="Times New Roman" w:hAnsi="Times New Roman"/>
                <w:b w:val="0"/>
                <w:sz w:val="24"/>
                <w:szCs w:val="24"/>
                <w:highlight w:val="yellow"/>
              </w:rPr>
              <w:t>Phó Hiệu trưởng</w:t>
            </w:r>
          </w:p>
          <w:p w14:paraId="7E8C34CF" w14:textId="77777777" w:rsidR="00AA14C2" w:rsidRPr="00B42FC5" w:rsidRDefault="00AA14C2" w:rsidP="009F7C16">
            <w:pPr>
              <w:jc w:val="center"/>
              <w:rPr>
                <w:rFonts w:ascii="Times New Roman" w:hAnsi="Times New Roman"/>
                <w:b w:val="0"/>
                <w:sz w:val="24"/>
                <w:szCs w:val="24"/>
                <w:highlight w:val="yellow"/>
              </w:rPr>
            </w:pPr>
            <w:r w:rsidRPr="00B42FC5">
              <w:rPr>
                <w:rFonts w:ascii="Times New Roman" w:hAnsi="Times New Roman"/>
                <w:b w:val="0"/>
                <w:sz w:val="24"/>
                <w:szCs w:val="24"/>
                <w:highlight w:val="yellow"/>
              </w:rPr>
              <w:t>Đậu Bá Thìn</w:t>
            </w:r>
          </w:p>
        </w:tc>
        <w:tc>
          <w:tcPr>
            <w:tcW w:w="440" w:type="pct"/>
            <w:vAlign w:val="center"/>
          </w:tcPr>
          <w:p w14:paraId="63D2F3F7"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 GDCT&amp; CTHSSV</w:t>
            </w:r>
          </w:p>
        </w:tc>
        <w:tc>
          <w:tcPr>
            <w:tcW w:w="438" w:type="pct"/>
            <w:vMerge/>
          </w:tcPr>
          <w:p w14:paraId="41E869ED" w14:textId="77777777" w:rsidR="00AA14C2" w:rsidRPr="00ED15DA" w:rsidRDefault="00AA14C2" w:rsidP="009F7C16">
            <w:pPr>
              <w:ind w:right="-108"/>
              <w:jc w:val="center"/>
              <w:rPr>
                <w:rFonts w:ascii="Times New Roman" w:hAnsi="Times New Roman"/>
                <w:b w:val="0"/>
                <w:sz w:val="24"/>
                <w:szCs w:val="24"/>
              </w:rPr>
            </w:pPr>
          </w:p>
        </w:tc>
      </w:tr>
      <w:tr w:rsidR="00AA14C2" w:rsidRPr="000D79CC" w14:paraId="133F9F2E" w14:textId="0C347CF2" w:rsidTr="00AA14C2">
        <w:trPr>
          <w:trHeight w:val="245"/>
        </w:trPr>
        <w:tc>
          <w:tcPr>
            <w:tcW w:w="258" w:type="pct"/>
            <w:gridSpan w:val="2"/>
            <w:vMerge w:val="restart"/>
            <w:vAlign w:val="center"/>
          </w:tcPr>
          <w:p w14:paraId="50602C54" w14:textId="77777777" w:rsidR="00AA14C2" w:rsidRPr="009924C6" w:rsidRDefault="00AA14C2" w:rsidP="009F7C16">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14916F34" w14:textId="77777777" w:rsidR="00AA14C2" w:rsidRPr="009924C6" w:rsidRDefault="00AA14C2" w:rsidP="009F7C16">
            <w:pPr>
              <w:ind w:left="-128" w:right="-116" w:firstLine="15"/>
              <w:jc w:val="center"/>
              <w:rPr>
                <w:rFonts w:ascii="Times New Roman" w:hAnsi="Times New Roman"/>
                <w:b w:val="0"/>
                <w:bCs/>
                <w:sz w:val="24"/>
                <w:szCs w:val="24"/>
              </w:rPr>
            </w:pPr>
            <w:r>
              <w:rPr>
                <w:rFonts w:ascii="Times New Roman" w:hAnsi="Times New Roman"/>
                <w:b w:val="0"/>
                <w:bCs/>
                <w:sz w:val="24"/>
                <w:szCs w:val="24"/>
              </w:rPr>
              <w:t>28/3</w:t>
            </w:r>
          </w:p>
        </w:tc>
        <w:tc>
          <w:tcPr>
            <w:tcW w:w="257" w:type="pct"/>
            <w:tcBorders>
              <w:top w:val="single" w:sz="4" w:space="0" w:color="auto"/>
            </w:tcBorders>
            <w:vAlign w:val="center"/>
          </w:tcPr>
          <w:p w14:paraId="2A63EBD1" w14:textId="77777777" w:rsidR="00AA14C2" w:rsidRPr="00ED15DA" w:rsidRDefault="00AA14C2" w:rsidP="009F7C16">
            <w:pPr>
              <w:jc w:val="center"/>
              <w:rPr>
                <w:rFonts w:ascii="Times New Roman" w:hAnsi="Times New Roman"/>
                <w:b w:val="0"/>
                <w:bCs/>
                <w:sz w:val="24"/>
                <w:szCs w:val="24"/>
              </w:rPr>
            </w:pPr>
            <w:r w:rsidRPr="00ED15DA">
              <w:rPr>
                <w:rFonts w:ascii="Times New Roman" w:hAnsi="Times New Roman"/>
                <w:b w:val="0"/>
                <w:bCs/>
                <w:sz w:val="24"/>
                <w:szCs w:val="24"/>
              </w:rPr>
              <w:t>8h00</w:t>
            </w:r>
          </w:p>
        </w:tc>
        <w:tc>
          <w:tcPr>
            <w:tcW w:w="488" w:type="pct"/>
            <w:vAlign w:val="center"/>
          </w:tcPr>
          <w:p w14:paraId="565A872B"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P.707</w:t>
            </w:r>
          </w:p>
          <w:p w14:paraId="6A005915"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NĐH</w:t>
            </w:r>
          </w:p>
        </w:tc>
        <w:tc>
          <w:tcPr>
            <w:tcW w:w="1289" w:type="pct"/>
            <w:vAlign w:val="center"/>
          </w:tcPr>
          <w:p w14:paraId="2A665A04" w14:textId="77777777" w:rsidR="00AA14C2" w:rsidRPr="00ED15DA" w:rsidRDefault="00AA14C2" w:rsidP="009F7C16">
            <w:pPr>
              <w:pStyle w:val="Default"/>
              <w:jc w:val="both"/>
              <w:rPr>
                <w:color w:val="auto"/>
                <w:shd w:val="clear" w:color="auto" w:fill="FFFFFF"/>
              </w:rPr>
            </w:pPr>
            <w:r w:rsidRPr="00ED15DA">
              <w:rPr>
                <w:color w:val="auto"/>
                <w:shd w:val="clear" w:color="auto" w:fill="FFFFFF"/>
              </w:rPr>
              <w:t>Hội thảo khoa học cấp trường với chủ đề: "Nâng cao chât lượng công tác Quân sự - Quốc phòng của Trường Đại học Hồng Đức trong giai đoạn hiện nay".</w:t>
            </w:r>
          </w:p>
        </w:tc>
        <w:tc>
          <w:tcPr>
            <w:tcW w:w="1262" w:type="pct"/>
            <w:gridSpan w:val="2"/>
            <w:vAlign w:val="center"/>
          </w:tcPr>
          <w:p w14:paraId="339807B2" w14:textId="77777777" w:rsidR="00AA14C2" w:rsidRPr="00ED15DA" w:rsidRDefault="00AA14C2" w:rsidP="009F7C16">
            <w:pPr>
              <w:shd w:val="clear" w:color="auto" w:fill="FFFFFF"/>
              <w:jc w:val="both"/>
              <w:rPr>
                <w:rFonts w:ascii="Times New Roman" w:hAnsi="Times New Roman"/>
                <w:b w:val="0"/>
                <w:sz w:val="24"/>
                <w:szCs w:val="24"/>
              </w:rPr>
            </w:pPr>
            <w:r w:rsidRPr="00ED15DA">
              <w:rPr>
                <w:rFonts w:ascii="Times New Roman" w:hAnsi="Times New Roman"/>
                <w:b w:val="0"/>
                <w:sz w:val="24"/>
                <w:szCs w:val="24"/>
                <w:shd w:val="clear" w:color="auto" w:fill="FFFFFF"/>
              </w:rPr>
              <w:t>Mời Đại diện BTV Đảng uỷ, Ban Giám hiệu, BTV Công đoàn, BTV Đoàn Thanh niên, đại diện lãnh đạo Bộ CHQS tỉnh Thanh Hoá, Ban CHQS TP. Thanh Hoá; Thành phần dự: Ban CHQS Trường ĐH Hồng Đức, cán bộ chiến sĩ tự vệ, giảng viên Trung tâm GDQPAN và các nhà nghiên cứu quan tâm.</w:t>
            </w:r>
          </w:p>
        </w:tc>
        <w:tc>
          <w:tcPr>
            <w:tcW w:w="568" w:type="pct"/>
            <w:vAlign w:val="center"/>
          </w:tcPr>
          <w:p w14:paraId="6A6C1300"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Phó Hiệu trưởng</w:t>
            </w:r>
          </w:p>
          <w:p w14:paraId="4F21D0F3"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Hoàng Thị Mai</w:t>
            </w:r>
          </w:p>
        </w:tc>
        <w:tc>
          <w:tcPr>
            <w:tcW w:w="440" w:type="pct"/>
            <w:vMerge w:val="restart"/>
            <w:vAlign w:val="center"/>
          </w:tcPr>
          <w:p w14:paraId="5F59CDF8"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P.QLKHCN&amp;HTQT</w:t>
            </w:r>
          </w:p>
        </w:tc>
        <w:tc>
          <w:tcPr>
            <w:tcW w:w="438" w:type="pct"/>
            <w:vMerge w:val="restart"/>
          </w:tcPr>
          <w:p w14:paraId="6CE1B139" w14:textId="77777777" w:rsidR="008801FF" w:rsidRDefault="008801FF" w:rsidP="008801FF">
            <w:pPr>
              <w:pStyle w:val="TableParagraph"/>
              <w:ind w:left="37"/>
              <w:jc w:val="center"/>
              <w:rPr>
                <w:sz w:val="24"/>
                <w:szCs w:val="24"/>
                <w:lang w:val="vi-VN"/>
              </w:rPr>
            </w:pPr>
            <w:r>
              <w:rPr>
                <w:sz w:val="24"/>
                <w:szCs w:val="24"/>
                <w:lang w:val="vi-VN"/>
              </w:rPr>
              <w:t>PGS.TS</w:t>
            </w:r>
          </w:p>
          <w:p w14:paraId="2958C8B3" w14:textId="77777777" w:rsidR="008801FF" w:rsidRDefault="008801FF" w:rsidP="008801FF">
            <w:pPr>
              <w:pStyle w:val="TableParagraph"/>
              <w:jc w:val="center"/>
              <w:rPr>
                <w:i/>
                <w:sz w:val="24"/>
                <w:szCs w:val="24"/>
              </w:rPr>
            </w:pPr>
            <w:r>
              <w:rPr>
                <w:sz w:val="24"/>
                <w:szCs w:val="24"/>
                <w:lang w:val="vi-VN"/>
              </w:rPr>
              <w:t>Lê Tú Anh</w:t>
            </w:r>
          </w:p>
          <w:p w14:paraId="54AA0D34" w14:textId="77777777" w:rsidR="00AA14C2" w:rsidRPr="00ED15DA" w:rsidRDefault="00AA14C2" w:rsidP="009F7C16">
            <w:pPr>
              <w:ind w:right="-108"/>
              <w:jc w:val="center"/>
              <w:rPr>
                <w:rFonts w:ascii="Times New Roman" w:hAnsi="Times New Roman"/>
                <w:b w:val="0"/>
                <w:sz w:val="24"/>
                <w:szCs w:val="24"/>
              </w:rPr>
            </w:pPr>
          </w:p>
        </w:tc>
      </w:tr>
      <w:tr w:rsidR="00AA14C2" w:rsidRPr="000D79CC" w14:paraId="06D649C0" w14:textId="1AC97410" w:rsidTr="00AA14C2">
        <w:trPr>
          <w:trHeight w:val="245"/>
        </w:trPr>
        <w:tc>
          <w:tcPr>
            <w:tcW w:w="258" w:type="pct"/>
            <w:gridSpan w:val="2"/>
            <w:vMerge/>
            <w:vAlign w:val="center"/>
          </w:tcPr>
          <w:p w14:paraId="0ACA5366" w14:textId="77777777" w:rsidR="00AA14C2" w:rsidRPr="009924C6" w:rsidRDefault="00AA14C2" w:rsidP="009F7C16">
            <w:pPr>
              <w:ind w:left="-128" w:right="-116" w:firstLine="15"/>
              <w:jc w:val="center"/>
              <w:rPr>
                <w:rFonts w:ascii="Times New Roman" w:hAnsi="Times New Roman"/>
                <w:b w:val="0"/>
                <w:bCs/>
                <w:sz w:val="24"/>
                <w:szCs w:val="24"/>
              </w:rPr>
            </w:pPr>
          </w:p>
        </w:tc>
        <w:tc>
          <w:tcPr>
            <w:tcW w:w="257" w:type="pct"/>
            <w:tcBorders>
              <w:top w:val="single" w:sz="4" w:space="0" w:color="auto"/>
            </w:tcBorders>
            <w:vAlign w:val="center"/>
          </w:tcPr>
          <w:p w14:paraId="0EEE1F90" w14:textId="77777777" w:rsidR="00AA14C2" w:rsidRPr="00ED15DA" w:rsidRDefault="00AA14C2" w:rsidP="009F7C16">
            <w:pPr>
              <w:jc w:val="center"/>
              <w:rPr>
                <w:rFonts w:ascii="Times New Roman" w:hAnsi="Times New Roman"/>
                <w:b w:val="0"/>
                <w:bCs/>
                <w:sz w:val="24"/>
                <w:szCs w:val="24"/>
              </w:rPr>
            </w:pPr>
            <w:r w:rsidRPr="00ED15DA">
              <w:rPr>
                <w:rFonts w:ascii="Times New Roman" w:hAnsi="Times New Roman"/>
                <w:b w:val="0"/>
                <w:bCs/>
                <w:sz w:val="24"/>
                <w:szCs w:val="24"/>
              </w:rPr>
              <w:t>8h30</w:t>
            </w:r>
          </w:p>
        </w:tc>
        <w:tc>
          <w:tcPr>
            <w:tcW w:w="488" w:type="pct"/>
            <w:vAlign w:val="center"/>
          </w:tcPr>
          <w:p w14:paraId="603D90EE"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P.404</w:t>
            </w:r>
          </w:p>
          <w:p w14:paraId="34EDEE73"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NĐH</w:t>
            </w:r>
          </w:p>
        </w:tc>
        <w:tc>
          <w:tcPr>
            <w:tcW w:w="1289" w:type="pct"/>
            <w:vAlign w:val="center"/>
          </w:tcPr>
          <w:p w14:paraId="26E19283" w14:textId="77777777" w:rsidR="00AA14C2" w:rsidRPr="00ED15DA" w:rsidRDefault="00AA14C2" w:rsidP="009F7C16">
            <w:pPr>
              <w:pStyle w:val="Default"/>
              <w:jc w:val="both"/>
              <w:rPr>
                <w:color w:val="auto"/>
                <w:shd w:val="clear" w:color="auto" w:fill="FFFFFF"/>
              </w:rPr>
            </w:pPr>
            <w:r w:rsidRPr="00ED15DA">
              <w:rPr>
                <w:color w:val="auto"/>
                <w:shd w:val="clear" w:color="auto" w:fill="FFFFFF"/>
              </w:rPr>
              <w:t>Họp Hội đồng đánh giá, nghiệm thu cấp cơ sở đề tài KH&amp;CN cấp bộ (CNĐT: TS. Lê Văn Minh - TK. LLCT-Luật)</w:t>
            </w:r>
          </w:p>
        </w:tc>
        <w:tc>
          <w:tcPr>
            <w:tcW w:w="1262" w:type="pct"/>
            <w:gridSpan w:val="2"/>
            <w:vAlign w:val="center"/>
          </w:tcPr>
          <w:p w14:paraId="36BE722C" w14:textId="77777777" w:rsidR="00AA14C2" w:rsidRPr="00ED15DA" w:rsidRDefault="00AA14C2" w:rsidP="009F7C16">
            <w:pPr>
              <w:shd w:val="clear" w:color="auto" w:fill="FFFFFF"/>
              <w:jc w:val="both"/>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Theo QĐ số 3790/QĐ-ĐHHĐ ngày 20/12/2023 của Hiệu trưởng.</w:t>
            </w:r>
          </w:p>
        </w:tc>
        <w:tc>
          <w:tcPr>
            <w:tcW w:w="568" w:type="pct"/>
            <w:vAlign w:val="center"/>
          </w:tcPr>
          <w:p w14:paraId="432EDFDF"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Phó Hiệu trưởng</w:t>
            </w:r>
          </w:p>
          <w:p w14:paraId="784F3856"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Hoàng Thị Mai</w:t>
            </w:r>
          </w:p>
        </w:tc>
        <w:tc>
          <w:tcPr>
            <w:tcW w:w="440" w:type="pct"/>
            <w:vMerge/>
            <w:vAlign w:val="center"/>
          </w:tcPr>
          <w:p w14:paraId="123142A4" w14:textId="77777777" w:rsidR="00AA14C2" w:rsidRPr="00ED15DA" w:rsidRDefault="00AA14C2" w:rsidP="009F7C16">
            <w:pPr>
              <w:ind w:right="-108"/>
              <w:jc w:val="center"/>
              <w:rPr>
                <w:rFonts w:ascii="Times New Roman" w:hAnsi="Times New Roman"/>
                <w:b w:val="0"/>
                <w:sz w:val="24"/>
                <w:szCs w:val="24"/>
              </w:rPr>
            </w:pPr>
          </w:p>
        </w:tc>
        <w:tc>
          <w:tcPr>
            <w:tcW w:w="438" w:type="pct"/>
            <w:vMerge/>
          </w:tcPr>
          <w:p w14:paraId="3D763A11" w14:textId="77777777" w:rsidR="00AA14C2" w:rsidRPr="00ED15DA" w:rsidRDefault="00AA14C2" w:rsidP="009F7C16">
            <w:pPr>
              <w:ind w:right="-108"/>
              <w:jc w:val="center"/>
              <w:rPr>
                <w:rFonts w:ascii="Times New Roman" w:hAnsi="Times New Roman"/>
                <w:b w:val="0"/>
                <w:sz w:val="24"/>
                <w:szCs w:val="24"/>
              </w:rPr>
            </w:pPr>
          </w:p>
        </w:tc>
      </w:tr>
      <w:tr w:rsidR="00AA14C2" w:rsidRPr="000D79CC" w14:paraId="24D2CF93" w14:textId="7B9E771D" w:rsidTr="00AA14C2">
        <w:trPr>
          <w:trHeight w:val="245"/>
        </w:trPr>
        <w:tc>
          <w:tcPr>
            <w:tcW w:w="258" w:type="pct"/>
            <w:gridSpan w:val="2"/>
            <w:vMerge/>
            <w:vAlign w:val="center"/>
          </w:tcPr>
          <w:p w14:paraId="65D7F8C1" w14:textId="77777777" w:rsidR="00AA14C2" w:rsidRPr="009924C6" w:rsidRDefault="00AA14C2" w:rsidP="009F7C16">
            <w:pPr>
              <w:ind w:left="-128" w:right="-116" w:firstLine="15"/>
              <w:jc w:val="center"/>
              <w:rPr>
                <w:rFonts w:ascii="Times New Roman" w:hAnsi="Times New Roman"/>
                <w:b w:val="0"/>
                <w:bCs/>
                <w:sz w:val="24"/>
                <w:szCs w:val="24"/>
              </w:rPr>
            </w:pPr>
          </w:p>
        </w:tc>
        <w:tc>
          <w:tcPr>
            <w:tcW w:w="257" w:type="pct"/>
            <w:tcBorders>
              <w:top w:val="single" w:sz="4" w:space="0" w:color="auto"/>
            </w:tcBorders>
            <w:vAlign w:val="center"/>
          </w:tcPr>
          <w:p w14:paraId="296EF22F" w14:textId="77777777" w:rsidR="00AA14C2" w:rsidRPr="00B746CE" w:rsidRDefault="00AA14C2" w:rsidP="009F7C16">
            <w:pPr>
              <w:jc w:val="center"/>
              <w:rPr>
                <w:rFonts w:ascii="Times New Roman" w:hAnsi="Times New Roman"/>
                <w:b w:val="0"/>
                <w:bCs/>
                <w:sz w:val="24"/>
                <w:szCs w:val="24"/>
                <w:highlight w:val="yellow"/>
              </w:rPr>
            </w:pPr>
            <w:r w:rsidRPr="00B746CE">
              <w:rPr>
                <w:rFonts w:ascii="Times New Roman" w:hAnsi="Times New Roman"/>
                <w:b w:val="0"/>
                <w:bCs/>
                <w:sz w:val="24"/>
                <w:szCs w:val="24"/>
                <w:highlight w:val="yellow"/>
              </w:rPr>
              <w:t>14h00</w:t>
            </w:r>
          </w:p>
        </w:tc>
        <w:tc>
          <w:tcPr>
            <w:tcW w:w="488" w:type="pct"/>
            <w:vAlign w:val="center"/>
          </w:tcPr>
          <w:p w14:paraId="204DC866"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P.404</w:t>
            </w:r>
          </w:p>
          <w:p w14:paraId="630DA3EE"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NĐH</w:t>
            </w:r>
          </w:p>
        </w:tc>
        <w:tc>
          <w:tcPr>
            <w:tcW w:w="1289" w:type="pct"/>
            <w:vAlign w:val="center"/>
          </w:tcPr>
          <w:p w14:paraId="1D56C81D" w14:textId="77777777" w:rsidR="00AA14C2" w:rsidRPr="00B746CE" w:rsidRDefault="00AA14C2" w:rsidP="009F7C16">
            <w:pPr>
              <w:pStyle w:val="Default"/>
              <w:jc w:val="both"/>
              <w:rPr>
                <w:color w:val="auto"/>
                <w:highlight w:val="yellow"/>
                <w:shd w:val="clear" w:color="auto" w:fill="FFFFFF"/>
              </w:rPr>
            </w:pPr>
            <w:r w:rsidRPr="00B746CE">
              <w:rPr>
                <w:color w:val="auto"/>
                <w:highlight w:val="yellow"/>
                <w:shd w:val="clear" w:color="auto" w:fill="FFFFFF"/>
              </w:rPr>
              <w:t>Hội nghị triển khai công tác tuyển sinh năm 2024.</w:t>
            </w:r>
          </w:p>
        </w:tc>
        <w:tc>
          <w:tcPr>
            <w:tcW w:w="1262" w:type="pct"/>
            <w:gridSpan w:val="2"/>
            <w:vAlign w:val="center"/>
          </w:tcPr>
          <w:p w14:paraId="2547D488" w14:textId="77777777" w:rsidR="00AA14C2" w:rsidRPr="00B746CE" w:rsidRDefault="00AA14C2" w:rsidP="009F7C16">
            <w:pPr>
              <w:shd w:val="clear" w:color="auto" w:fill="FFFFFF"/>
              <w:jc w:val="both"/>
              <w:rPr>
                <w:rFonts w:ascii="Times New Roman" w:hAnsi="Times New Roman"/>
                <w:b w:val="0"/>
                <w:sz w:val="24"/>
                <w:szCs w:val="24"/>
                <w:highlight w:val="yellow"/>
                <w:shd w:val="clear" w:color="auto" w:fill="FFFFFF"/>
              </w:rPr>
            </w:pPr>
            <w:r w:rsidRPr="00B746CE">
              <w:rPr>
                <w:rFonts w:ascii="Times New Roman" w:hAnsi="Times New Roman"/>
                <w:b w:val="0"/>
                <w:sz w:val="24"/>
                <w:szCs w:val="24"/>
                <w:highlight w:val="yellow"/>
                <w:shd w:val="clear" w:color="auto" w:fill="FFFFFF"/>
              </w:rPr>
              <w:t xml:space="preserve">- Mời Chủ tịch Hội đồng trường; </w:t>
            </w:r>
          </w:p>
          <w:p w14:paraId="4FB130A2" w14:textId="77777777" w:rsidR="00AA14C2" w:rsidRPr="00B746CE" w:rsidRDefault="00AA14C2" w:rsidP="009F7C16">
            <w:pPr>
              <w:shd w:val="clear" w:color="auto" w:fill="FFFFFF"/>
              <w:jc w:val="both"/>
              <w:rPr>
                <w:rFonts w:ascii="Times New Roman" w:hAnsi="Times New Roman"/>
                <w:b w:val="0"/>
                <w:sz w:val="24"/>
                <w:szCs w:val="24"/>
                <w:highlight w:val="yellow"/>
                <w:shd w:val="clear" w:color="auto" w:fill="FFFFFF"/>
              </w:rPr>
            </w:pPr>
            <w:r w:rsidRPr="00B746CE">
              <w:rPr>
                <w:rFonts w:ascii="Times New Roman" w:hAnsi="Times New Roman"/>
                <w:b w:val="0"/>
                <w:sz w:val="24"/>
                <w:szCs w:val="24"/>
                <w:highlight w:val="yellow"/>
                <w:shd w:val="clear" w:color="auto" w:fill="FFFFFF"/>
              </w:rPr>
              <w:t xml:space="preserve">- Ban giám hiệu; Trưởng, phó các đơn vị thuộc và trực thuộc Trường </w:t>
            </w:r>
            <w:r w:rsidRPr="00B746CE">
              <w:rPr>
                <w:rFonts w:ascii="Times New Roman" w:hAnsi="Times New Roman"/>
                <w:sz w:val="24"/>
                <w:szCs w:val="24"/>
                <w:highlight w:val="yellow"/>
                <w:shd w:val="clear" w:color="auto" w:fill="FFFFFF"/>
              </w:rPr>
              <w:t>(</w:t>
            </w:r>
            <w:r w:rsidRPr="00B746CE">
              <w:rPr>
                <w:rFonts w:ascii="Times New Roman" w:hAnsi="Times New Roman" w:hint="eastAsia"/>
                <w:sz w:val="24"/>
                <w:szCs w:val="24"/>
                <w:highlight w:val="yellow"/>
                <w:shd w:val="clear" w:color="auto" w:fill="FFFFFF"/>
              </w:rPr>
              <w:t>Đ</w:t>
            </w:r>
            <w:r w:rsidRPr="00B746CE">
              <w:rPr>
                <w:rFonts w:ascii="Times New Roman" w:hAnsi="Times New Roman"/>
                <w:sz w:val="24"/>
                <w:szCs w:val="24"/>
                <w:highlight w:val="yellow"/>
                <w:shd w:val="clear" w:color="auto" w:fill="FFFFFF"/>
              </w:rPr>
              <w:t>c Tùng, Ph</w:t>
            </w:r>
            <w:r w:rsidRPr="00B746CE">
              <w:rPr>
                <w:rFonts w:ascii="Times New Roman" w:hAnsi="Times New Roman" w:hint="eastAsia"/>
                <w:sz w:val="24"/>
                <w:szCs w:val="24"/>
                <w:highlight w:val="yellow"/>
                <w:shd w:val="clear" w:color="auto" w:fill="FFFFFF"/>
              </w:rPr>
              <w:t>ư</w:t>
            </w:r>
            <w:r w:rsidRPr="00B746CE">
              <w:rPr>
                <w:rFonts w:ascii="Times New Roman" w:hAnsi="Times New Roman"/>
                <w:sz w:val="24"/>
                <w:szCs w:val="24"/>
                <w:highlight w:val="yellow"/>
                <w:shd w:val="clear" w:color="auto" w:fill="FFFFFF"/>
              </w:rPr>
              <w:t>ợng, Tú Anh, Thế, Duẩn)</w:t>
            </w:r>
          </w:p>
        </w:tc>
        <w:tc>
          <w:tcPr>
            <w:tcW w:w="568" w:type="pct"/>
            <w:vAlign w:val="center"/>
          </w:tcPr>
          <w:p w14:paraId="5BA39EC7"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Hiệu trưởng</w:t>
            </w:r>
          </w:p>
        </w:tc>
        <w:tc>
          <w:tcPr>
            <w:tcW w:w="440" w:type="pct"/>
            <w:vAlign w:val="center"/>
          </w:tcPr>
          <w:p w14:paraId="2F0F0FA9" w14:textId="77777777" w:rsidR="00AA14C2" w:rsidRPr="00ED15DA" w:rsidRDefault="00AA14C2" w:rsidP="009F7C16">
            <w:pPr>
              <w:ind w:right="-108"/>
              <w:rPr>
                <w:rFonts w:ascii="Times New Roman" w:hAnsi="Times New Roman"/>
                <w:b w:val="0"/>
                <w:sz w:val="24"/>
                <w:szCs w:val="24"/>
              </w:rPr>
            </w:pPr>
            <w:r w:rsidRPr="00ED15DA">
              <w:rPr>
                <w:rFonts w:ascii="Times New Roman" w:hAnsi="Times New Roman"/>
                <w:b w:val="0"/>
                <w:sz w:val="24"/>
                <w:szCs w:val="24"/>
              </w:rPr>
              <w:t xml:space="preserve">  - P.QLĐT;</w:t>
            </w:r>
          </w:p>
          <w:p w14:paraId="6FD8984A" w14:textId="77777777" w:rsidR="00AA14C2" w:rsidRPr="00ED15DA" w:rsidRDefault="00AA14C2" w:rsidP="009F7C16">
            <w:pPr>
              <w:ind w:right="-108"/>
              <w:rPr>
                <w:rFonts w:ascii="Times New Roman" w:hAnsi="Times New Roman"/>
                <w:b w:val="0"/>
                <w:sz w:val="24"/>
                <w:szCs w:val="24"/>
              </w:rPr>
            </w:pPr>
            <w:r w:rsidRPr="00ED15DA">
              <w:rPr>
                <w:rFonts w:ascii="Times New Roman" w:hAnsi="Times New Roman"/>
                <w:b w:val="0"/>
                <w:sz w:val="24"/>
                <w:szCs w:val="24"/>
              </w:rPr>
              <w:t xml:space="preserve">  - P.QLĐT SĐH;</w:t>
            </w:r>
          </w:p>
          <w:p w14:paraId="63573D2D"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 TT.GDTX</w:t>
            </w:r>
          </w:p>
        </w:tc>
        <w:tc>
          <w:tcPr>
            <w:tcW w:w="438" w:type="pct"/>
            <w:vMerge/>
          </w:tcPr>
          <w:p w14:paraId="094C84AE" w14:textId="77777777" w:rsidR="00AA14C2" w:rsidRPr="00ED15DA" w:rsidRDefault="00AA14C2" w:rsidP="009F7C16">
            <w:pPr>
              <w:ind w:right="-108"/>
              <w:rPr>
                <w:rFonts w:ascii="Times New Roman" w:hAnsi="Times New Roman"/>
                <w:b w:val="0"/>
                <w:sz w:val="24"/>
                <w:szCs w:val="24"/>
              </w:rPr>
            </w:pPr>
          </w:p>
        </w:tc>
      </w:tr>
      <w:tr w:rsidR="00AA14C2" w:rsidRPr="0048762B" w14:paraId="11A48478" w14:textId="578AC57A" w:rsidTr="00AA14C2">
        <w:trPr>
          <w:trHeight w:val="218"/>
        </w:trPr>
        <w:tc>
          <w:tcPr>
            <w:tcW w:w="258" w:type="pct"/>
            <w:gridSpan w:val="2"/>
            <w:vMerge w:val="restart"/>
            <w:vAlign w:val="center"/>
          </w:tcPr>
          <w:p w14:paraId="46720747" w14:textId="77777777" w:rsidR="00AA14C2" w:rsidRDefault="00AA14C2" w:rsidP="009F7C16">
            <w:pPr>
              <w:ind w:left="-128" w:right="-116" w:firstLine="15"/>
              <w:jc w:val="center"/>
              <w:rPr>
                <w:rFonts w:ascii="Times New Roman" w:hAnsi="Times New Roman"/>
                <w:b w:val="0"/>
                <w:bCs/>
                <w:sz w:val="24"/>
                <w:szCs w:val="24"/>
              </w:rPr>
            </w:pPr>
            <w:r>
              <w:rPr>
                <w:rFonts w:ascii="Times New Roman" w:hAnsi="Times New Roman"/>
                <w:b w:val="0"/>
                <w:bCs/>
                <w:sz w:val="24"/>
                <w:szCs w:val="24"/>
              </w:rPr>
              <w:t>Thứ 6</w:t>
            </w:r>
          </w:p>
          <w:p w14:paraId="1F8E1692" w14:textId="77777777" w:rsidR="00AA14C2" w:rsidRPr="009924C6" w:rsidRDefault="00AA14C2" w:rsidP="009F7C16">
            <w:pPr>
              <w:ind w:left="-128" w:right="-116" w:firstLine="15"/>
              <w:jc w:val="center"/>
              <w:rPr>
                <w:rFonts w:ascii="Times New Roman" w:hAnsi="Times New Roman"/>
                <w:b w:val="0"/>
                <w:bCs/>
                <w:sz w:val="24"/>
                <w:szCs w:val="24"/>
              </w:rPr>
            </w:pPr>
            <w:r>
              <w:rPr>
                <w:rFonts w:ascii="Times New Roman" w:hAnsi="Times New Roman"/>
                <w:b w:val="0"/>
                <w:bCs/>
                <w:sz w:val="24"/>
                <w:szCs w:val="24"/>
              </w:rPr>
              <w:t>29/3</w:t>
            </w:r>
          </w:p>
        </w:tc>
        <w:tc>
          <w:tcPr>
            <w:tcW w:w="257" w:type="pct"/>
            <w:tcBorders>
              <w:top w:val="single" w:sz="4" w:space="0" w:color="auto"/>
            </w:tcBorders>
            <w:vAlign w:val="center"/>
          </w:tcPr>
          <w:p w14:paraId="2904A878" w14:textId="77777777" w:rsidR="00AA14C2" w:rsidRPr="00ED15DA" w:rsidRDefault="00AA14C2" w:rsidP="009F7C16">
            <w:pPr>
              <w:jc w:val="center"/>
              <w:rPr>
                <w:rFonts w:ascii="Times New Roman" w:hAnsi="Times New Roman"/>
                <w:b w:val="0"/>
                <w:bCs/>
                <w:sz w:val="24"/>
                <w:szCs w:val="24"/>
              </w:rPr>
            </w:pPr>
            <w:r w:rsidRPr="00ED15DA">
              <w:rPr>
                <w:rFonts w:ascii="Times New Roman" w:hAnsi="Times New Roman"/>
                <w:b w:val="0"/>
                <w:bCs/>
                <w:sz w:val="24"/>
                <w:szCs w:val="24"/>
              </w:rPr>
              <w:t>8h00</w:t>
            </w:r>
          </w:p>
        </w:tc>
        <w:tc>
          <w:tcPr>
            <w:tcW w:w="488" w:type="pct"/>
            <w:vAlign w:val="center"/>
          </w:tcPr>
          <w:p w14:paraId="32BFDDBC"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Đại học Vinh, Nghệ An</w:t>
            </w:r>
          </w:p>
        </w:tc>
        <w:tc>
          <w:tcPr>
            <w:tcW w:w="1289" w:type="pct"/>
            <w:vAlign w:val="center"/>
          </w:tcPr>
          <w:p w14:paraId="05AA3C7C" w14:textId="77777777" w:rsidR="00AA14C2" w:rsidRPr="00ED15DA" w:rsidRDefault="00AA14C2" w:rsidP="009F7C16">
            <w:pPr>
              <w:pStyle w:val="Default"/>
              <w:jc w:val="both"/>
              <w:rPr>
                <w:color w:val="auto"/>
                <w:shd w:val="clear" w:color="auto" w:fill="FFFFFF"/>
              </w:rPr>
            </w:pPr>
            <w:r w:rsidRPr="00ED15DA">
              <w:rPr>
                <w:color w:val="auto"/>
                <w:shd w:val="clear" w:color="auto" w:fill="FFFFFF"/>
              </w:rPr>
              <w:t>Hội nghị công tác thanh tra nội bộ trong cơ sở giáo dục đại học</w:t>
            </w:r>
            <w:r>
              <w:rPr>
                <w:color w:val="auto"/>
                <w:shd w:val="clear" w:color="auto" w:fill="FFFFFF"/>
              </w:rPr>
              <w:t>.</w:t>
            </w:r>
          </w:p>
        </w:tc>
        <w:tc>
          <w:tcPr>
            <w:tcW w:w="1262" w:type="pct"/>
            <w:gridSpan w:val="2"/>
            <w:vAlign w:val="center"/>
          </w:tcPr>
          <w:p w14:paraId="6EDF0396" w14:textId="77777777" w:rsidR="00AA14C2" w:rsidRPr="00ED15DA" w:rsidRDefault="00AA14C2" w:rsidP="009F7C16">
            <w:pPr>
              <w:shd w:val="clear" w:color="auto" w:fill="FFFFFF"/>
              <w:jc w:val="both"/>
              <w:rPr>
                <w:rFonts w:ascii="Times New Roman" w:hAnsi="Times New Roman"/>
                <w:b w:val="0"/>
                <w:sz w:val="24"/>
                <w:szCs w:val="24"/>
              </w:rPr>
            </w:pPr>
            <w:r w:rsidRPr="00ED15DA">
              <w:rPr>
                <w:rFonts w:ascii="Times New Roman" w:hAnsi="Times New Roman"/>
                <w:b w:val="0"/>
                <w:sz w:val="24"/>
                <w:szCs w:val="24"/>
              </w:rPr>
              <w:t>Hiệu trưởng, TP. Thanh tra PC và chuyên viên phụ trách dự.</w:t>
            </w:r>
          </w:p>
        </w:tc>
        <w:tc>
          <w:tcPr>
            <w:tcW w:w="568" w:type="pct"/>
            <w:vAlign w:val="center"/>
          </w:tcPr>
          <w:p w14:paraId="7C998793"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Bộ GD&amp;ĐT</w:t>
            </w:r>
          </w:p>
        </w:tc>
        <w:tc>
          <w:tcPr>
            <w:tcW w:w="440" w:type="pct"/>
            <w:vAlign w:val="center"/>
          </w:tcPr>
          <w:p w14:paraId="28F31CCC"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P.TCHCQT</w:t>
            </w:r>
          </w:p>
        </w:tc>
        <w:tc>
          <w:tcPr>
            <w:tcW w:w="438" w:type="pct"/>
            <w:vMerge w:val="restart"/>
          </w:tcPr>
          <w:p w14:paraId="0D213D16" w14:textId="77777777" w:rsidR="008801FF" w:rsidRDefault="008801FF" w:rsidP="008801FF">
            <w:pPr>
              <w:pStyle w:val="TableParagraph"/>
              <w:ind w:left="37"/>
              <w:jc w:val="center"/>
              <w:rPr>
                <w:sz w:val="24"/>
                <w:szCs w:val="24"/>
                <w:lang w:val="vi-VN"/>
              </w:rPr>
            </w:pPr>
            <w:r>
              <w:rPr>
                <w:sz w:val="24"/>
                <w:szCs w:val="24"/>
                <w:lang w:val="vi-VN"/>
              </w:rPr>
              <w:t>PGS.TS</w:t>
            </w:r>
          </w:p>
          <w:p w14:paraId="01C6B0FE" w14:textId="4F313667" w:rsidR="00AA14C2" w:rsidRPr="00ED15DA" w:rsidRDefault="008801FF" w:rsidP="008801FF">
            <w:pPr>
              <w:ind w:right="-108"/>
              <w:jc w:val="center"/>
              <w:rPr>
                <w:rFonts w:ascii="Times New Roman" w:hAnsi="Times New Roman"/>
                <w:b w:val="0"/>
                <w:sz w:val="24"/>
                <w:szCs w:val="24"/>
              </w:rPr>
            </w:pPr>
            <w:r>
              <w:rPr>
                <w:rFonts w:ascii="Times New Roman" w:hAnsi="Times New Roman"/>
                <w:b w:val="0"/>
                <w:sz w:val="24"/>
                <w:szCs w:val="24"/>
                <w:lang w:val="vi-VN"/>
              </w:rPr>
              <w:t>Mai Văn Tùng</w:t>
            </w:r>
          </w:p>
        </w:tc>
      </w:tr>
      <w:tr w:rsidR="00AA14C2" w:rsidRPr="0048762B" w14:paraId="442B2E3D" w14:textId="3E80A151" w:rsidTr="00AA14C2">
        <w:trPr>
          <w:trHeight w:val="218"/>
        </w:trPr>
        <w:tc>
          <w:tcPr>
            <w:tcW w:w="258" w:type="pct"/>
            <w:gridSpan w:val="2"/>
            <w:vMerge/>
            <w:vAlign w:val="center"/>
          </w:tcPr>
          <w:p w14:paraId="6F7AB892" w14:textId="77777777" w:rsidR="00AA14C2" w:rsidRDefault="00AA14C2" w:rsidP="009F7C16">
            <w:pPr>
              <w:ind w:left="-128" w:right="-116" w:firstLine="15"/>
              <w:jc w:val="center"/>
              <w:rPr>
                <w:rFonts w:ascii="Times New Roman" w:hAnsi="Times New Roman"/>
                <w:b w:val="0"/>
                <w:bCs/>
                <w:sz w:val="24"/>
                <w:szCs w:val="24"/>
              </w:rPr>
            </w:pPr>
          </w:p>
        </w:tc>
        <w:tc>
          <w:tcPr>
            <w:tcW w:w="257" w:type="pct"/>
            <w:tcBorders>
              <w:top w:val="single" w:sz="4" w:space="0" w:color="auto"/>
            </w:tcBorders>
            <w:vAlign w:val="center"/>
          </w:tcPr>
          <w:p w14:paraId="5207B618" w14:textId="77777777" w:rsidR="00AA14C2" w:rsidRPr="00ED15DA" w:rsidRDefault="00AA14C2" w:rsidP="009F7C16">
            <w:pPr>
              <w:jc w:val="center"/>
              <w:rPr>
                <w:rFonts w:ascii="Times New Roman" w:hAnsi="Times New Roman"/>
                <w:b w:val="0"/>
                <w:bCs/>
                <w:sz w:val="24"/>
                <w:szCs w:val="24"/>
              </w:rPr>
            </w:pPr>
            <w:r w:rsidRPr="00ED15DA">
              <w:rPr>
                <w:rFonts w:ascii="Times New Roman" w:hAnsi="Times New Roman"/>
                <w:b w:val="0"/>
                <w:bCs/>
                <w:sz w:val="24"/>
                <w:szCs w:val="24"/>
              </w:rPr>
              <w:t>8h00</w:t>
            </w:r>
          </w:p>
        </w:tc>
        <w:tc>
          <w:tcPr>
            <w:tcW w:w="488" w:type="pct"/>
            <w:vAlign w:val="center"/>
          </w:tcPr>
          <w:p w14:paraId="0CE196B5"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P.707</w:t>
            </w:r>
          </w:p>
          <w:p w14:paraId="455F4504"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NĐH</w:t>
            </w:r>
          </w:p>
        </w:tc>
        <w:tc>
          <w:tcPr>
            <w:tcW w:w="1289" w:type="pct"/>
            <w:vAlign w:val="center"/>
          </w:tcPr>
          <w:p w14:paraId="72E78B2F" w14:textId="77777777" w:rsidR="00AA14C2" w:rsidRPr="00ED15DA" w:rsidRDefault="00AA14C2" w:rsidP="009F7C16">
            <w:pPr>
              <w:pStyle w:val="Default"/>
              <w:jc w:val="both"/>
              <w:rPr>
                <w:color w:val="auto"/>
                <w:shd w:val="clear" w:color="auto" w:fill="FFFFFF"/>
              </w:rPr>
            </w:pPr>
            <w:r w:rsidRPr="00ED15DA">
              <w:rPr>
                <w:color w:val="auto"/>
                <w:shd w:val="clear" w:color="auto" w:fill="FFFFFF"/>
              </w:rPr>
              <w:t>Hội thảo Khoa học: "Quan điểm của Đảng về xây dựng và phát triển nền văn hoá Việt Nam, tiên tiến, đậm đà bản sắc dân tộc-những vấn đề lý luận và thực tiễn"</w:t>
            </w:r>
          </w:p>
        </w:tc>
        <w:tc>
          <w:tcPr>
            <w:tcW w:w="1262" w:type="pct"/>
            <w:gridSpan w:val="2"/>
            <w:vAlign w:val="center"/>
          </w:tcPr>
          <w:p w14:paraId="37D37705" w14:textId="77777777" w:rsidR="00AA14C2" w:rsidRPr="00ED15DA" w:rsidRDefault="00AA14C2" w:rsidP="009F7C16">
            <w:pPr>
              <w:shd w:val="clear" w:color="auto" w:fill="FFFFFF"/>
              <w:jc w:val="both"/>
              <w:rPr>
                <w:rFonts w:ascii="Times New Roman" w:hAnsi="Times New Roman"/>
                <w:b w:val="0"/>
                <w:sz w:val="24"/>
                <w:szCs w:val="24"/>
                <w:shd w:val="clear" w:color="auto" w:fill="FFFFFF"/>
              </w:rPr>
            </w:pPr>
            <w:r w:rsidRPr="00ED15DA">
              <w:rPr>
                <w:rFonts w:ascii="Times New Roman" w:hAnsi="Times New Roman"/>
                <w:b w:val="0"/>
                <w:sz w:val="24"/>
                <w:szCs w:val="24"/>
                <w:shd w:val="clear" w:color="auto" w:fill="FFFFFF"/>
              </w:rPr>
              <w:t>Đại diện BGH, P.QLKHCN&amp;HTQT, Các đơn vị có liên quan; các CBGV k.LLCT-Luật; Các đại biểu có bài tham luận; khách mời.</w:t>
            </w:r>
          </w:p>
        </w:tc>
        <w:tc>
          <w:tcPr>
            <w:tcW w:w="568" w:type="pct"/>
            <w:vAlign w:val="center"/>
          </w:tcPr>
          <w:p w14:paraId="4689D8DA"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Phó Hiệu trưởng</w:t>
            </w:r>
          </w:p>
          <w:p w14:paraId="3150FB76" w14:textId="77777777" w:rsidR="00AA14C2" w:rsidRPr="00ED15DA" w:rsidRDefault="00AA14C2" w:rsidP="009F7C16">
            <w:pPr>
              <w:jc w:val="center"/>
              <w:rPr>
                <w:rFonts w:ascii="Times New Roman" w:hAnsi="Times New Roman"/>
                <w:b w:val="0"/>
                <w:sz w:val="24"/>
                <w:szCs w:val="24"/>
              </w:rPr>
            </w:pPr>
            <w:r w:rsidRPr="00ED15DA">
              <w:rPr>
                <w:rFonts w:ascii="Times New Roman" w:hAnsi="Times New Roman"/>
                <w:b w:val="0"/>
                <w:sz w:val="24"/>
                <w:szCs w:val="24"/>
              </w:rPr>
              <w:t>Hoàng Thị Mai</w:t>
            </w:r>
          </w:p>
        </w:tc>
        <w:tc>
          <w:tcPr>
            <w:tcW w:w="440" w:type="pct"/>
            <w:vAlign w:val="center"/>
          </w:tcPr>
          <w:p w14:paraId="0ACBB6A9"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P.QLKHCN&amp;HTQT</w:t>
            </w:r>
          </w:p>
        </w:tc>
        <w:tc>
          <w:tcPr>
            <w:tcW w:w="438" w:type="pct"/>
            <w:vMerge/>
          </w:tcPr>
          <w:p w14:paraId="67B97E3C" w14:textId="77777777" w:rsidR="00AA14C2" w:rsidRPr="00ED15DA" w:rsidRDefault="00AA14C2" w:rsidP="009F7C16">
            <w:pPr>
              <w:ind w:right="-108"/>
              <w:jc w:val="center"/>
              <w:rPr>
                <w:rFonts w:ascii="Times New Roman" w:hAnsi="Times New Roman"/>
                <w:b w:val="0"/>
                <w:sz w:val="24"/>
                <w:szCs w:val="24"/>
              </w:rPr>
            </w:pPr>
          </w:p>
        </w:tc>
      </w:tr>
      <w:tr w:rsidR="00AA14C2" w:rsidRPr="0048762B" w14:paraId="32E44D3A" w14:textId="522CC486" w:rsidTr="00AA14C2">
        <w:trPr>
          <w:trHeight w:val="218"/>
        </w:trPr>
        <w:tc>
          <w:tcPr>
            <w:tcW w:w="258" w:type="pct"/>
            <w:gridSpan w:val="2"/>
            <w:vMerge/>
            <w:vAlign w:val="center"/>
          </w:tcPr>
          <w:p w14:paraId="4799A085" w14:textId="77777777" w:rsidR="00AA14C2" w:rsidRDefault="00AA14C2" w:rsidP="009F7C16">
            <w:pPr>
              <w:ind w:left="-128" w:right="-116" w:firstLine="15"/>
              <w:jc w:val="center"/>
              <w:rPr>
                <w:rFonts w:ascii="Times New Roman" w:hAnsi="Times New Roman"/>
                <w:b w:val="0"/>
                <w:bCs/>
                <w:sz w:val="24"/>
                <w:szCs w:val="24"/>
              </w:rPr>
            </w:pPr>
          </w:p>
        </w:tc>
        <w:tc>
          <w:tcPr>
            <w:tcW w:w="257" w:type="pct"/>
            <w:tcBorders>
              <w:top w:val="single" w:sz="4" w:space="0" w:color="auto"/>
            </w:tcBorders>
            <w:vAlign w:val="center"/>
          </w:tcPr>
          <w:p w14:paraId="6BAFD74B" w14:textId="77777777" w:rsidR="00AA14C2" w:rsidRPr="00B746CE" w:rsidRDefault="00AA14C2" w:rsidP="009F7C16">
            <w:pPr>
              <w:jc w:val="center"/>
              <w:rPr>
                <w:rFonts w:ascii="Times New Roman" w:hAnsi="Times New Roman"/>
                <w:b w:val="0"/>
                <w:bCs/>
                <w:sz w:val="24"/>
                <w:szCs w:val="24"/>
                <w:highlight w:val="yellow"/>
              </w:rPr>
            </w:pPr>
            <w:r w:rsidRPr="00B746CE">
              <w:rPr>
                <w:rFonts w:ascii="Times New Roman" w:hAnsi="Times New Roman"/>
                <w:b w:val="0"/>
                <w:bCs/>
                <w:sz w:val="24"/>
                <w:szCs w:val="24"/>
                <w:highlight w:val="yellow"/>
              </w:rPr>
              <w:t>8h00</w:t>
            </w:r>
          </w:p>
        </w:tc>
        <w:tc>
          <w:tcPr>
            <w:tcW w:w="488" w:type="pct"/>
            <w:vAlign w:val="center"/>
          </w:tcPr>
          <w:p w14:paraId="53E3554D"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P.404</w:t>
            </w:r>
          </w:p>
          <w:p w14:paraId="534C4AF4"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NĐH</w:t>
            </w:r>
          </w:p>
        </w:tc>
        <w:tc>
          <w:tcPr>
            <w:tcW w:w="1289" w:type="pct"/>
            <w:vAlign w:val="center"/>
          </w:tcPr>
          <w:p w14:paraId="30E466A2" w14:textId="77777777" w:rsidR="00AA14C2" w:rsidRPr="00B746CE" w:rsidRDefault="00AA14C2" w:rsidP="009F7C16">
            <w:pPr>
              <w:pStyle w:val="Default"/>
              <w:jc w:val="both"/>
              <w:rPr>
                <w:color w:val="auto"/>
                <w:highlight w:val="yellow"/>
                <w:shd w:val="clear" w:color="auto" w:fill="FFFFFF"/>
              </w:rPr>
            </w:pPr>
            <w:r w:rsidRPr="00B746CE">
              <w:rPr>
                <w:color w:val="auto"/>
                <w:highlight w:val="yellow"/>
                <w:shd w:val="clear" w:color="auto" w:fill="FFFFFF"/>
              </w:rPr>
              <w:t>Hội nghị Ban Chấp hành Công đoàn trường.</w:t>
            </w:r>
          </w:p>
        </w:tc>
        <w:tc>
          <w:tcPr>
            <w:tcW w:w="1262" w:type="pct"/>
            <w:gridSpan w:val="2"/>
            <w:vAlign w:val="center"/>
          </w:tcPr>
          <w:p w14:paraId="45420F39" w14:textId="77777777" w:rsidR="00AA14C2" w:rsidRPr="00B746CE" w:rsidRDefault="00AA14C2" w:rsidP="009F7C16">
            <w:pPr>
              <w:shd w:val="clear" w:color="auto" w:fill="FFFFFF"/>
              <w:jc w:val="both"/>
              <w:rPr>
                <w:rFonts w:ascii="Times New Roman" w:hAnsi="Times New Roman"/>
                <w:b w:val="0"/>
                <w:sz w:val="24"/>
                <w:szCs w:val="24"/>
                <w:highlight w:val="yellow"/>
                <w:shd w:val="clear" w:color="auto" w:fill="FFFFFF"/>
              </w:rPr>
            </w:pPr>
            <w:r w:rsidRPr="00B746CE">
              <w:rPr>
                <w:rFonts w:ascii="Times New Roman" w:hAnsi="Times New Roman"/>
                <w:b w:val="0"/>
                <w:sz w:val="24"/>
                <w:szCs w:val="24"/>
                <w:highlight w:val="yellow"/>
                <w:shd w:val="clear" w:color="auto" w:fill="FFFFFF"/>
              </w:rPr>
              <w:t xml:space="preserve">Ban Chấp hành Công đoàn trường. </w:t>
            </w:r>
            <w:r w:rsidRPr="00B746CE">
              <w:rPr>
                <w:rFonts w:ascii="Times New Roman" w:hAnsi="Times New Roman"/>
                <w:sz w:val="24"/>
                <w:szCs w:val="24"/>
                <w:highlight w:val="yellow"/>
                <w:shd w:val="clear" w:color="auto" w:fill="FFFFFF"/>
              </w:rPr>
              <w:t>(</w:t>
            </w:r>
            <w:r w:rsidRPr="00B746CE">
              <w:rPr>
                <w:rFonts w:ascii="Times New Roman" w:hAnsi="Times New Roman" w:hint="eastAsia"/>
                <w:sz w:val="24"/>
                <w:szCs w:val="24"/>
                <w:highlight w:val="yellow"/>
                <w:shd w:val="clear" w:color="auto" w:fill="FFFFFF"/>
              </w:rPr>
              <w:t>Đ</w:t>
            </w:r>
            <w:r w:rsidRPr="00B746CE">
              <w:rPr>
                <w:rFonts w:ascii="Times New Roman" w:hAnsi="Times New Roman"/>
                <w:sz w:val="24"/>
                <w:szCs w:val="24"/>
                <w:highlight w:val="yellow"/>
                <w:shd w:val="clear" w:color="auto" w:fill="FFFFFF"/>
              </w:rPr>
              <w:t>c H</w:t>
            </w:r>
            <w:r w:rsidRPr="00B746CE">
              <w:rPr>
                <w:rFonts w:ascii="Times New Roman" w:hAnsi="Times New Roman" w:hint="eastAsia"/>
                <w:sz w:val="24"/>
                <w:szCs w:val="24"/>
                <w:highlight w:val="yellow"/>
                <w:shd w:val="clear" w:color="auto" w:fill="FFFFFF"/>
              </w:rPr>
              <w:t>ươ</w:t>
            </w:r>
            <w:r w:rsidRPr="00B746CE">
              <w:rPr>
                <w:rFonts w:ascii="Times New Roman" w:hAnsi="Times New Roman"/>
                <w:sz w:val="24"/>
                <w:szCs w:val="24"/>
                <w:highlight w:val="yellow"/>
                <w:shd w:val="clear" w:color="auto" w:fill="FFFFFF"/>
              </w:rPr>
              <w:t>ng)</w:t>
            </w:r>
          </w:p>
        </w:tc>
        <w:tc>
          <w:tcPr>
            <w:tcW w:w="568" w:type="pct"/>
            <w:vAlign w:val="center"/>
          </w:tcPr>
          <w:p w14:paraId="124EC44B"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 xml:space="preserve">Chủ tịch </w:t>
            </w:r>
          </w:p>
          <w:p w14:paraId="72CD28C4"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Công đoàn trường</w:t>
            </w:r>
          </w:p>
        </w:tc>
        <w:tc>
          <w:tcPr>
            <w:tcW w:w="440" w:type="pct"/>
            <w:vAlign w:val="center"/>
          </w:tcPr>
          <w:p w14:paraId="43A1D7E5" w14:textId="77777777" w:rsidR="00AA14C2" w:rsidRPr="009812E1" w:rsidRDefault="00AA14C2" w:rsidP="009F7C16">
            <w:pPr>
              <w:ind w:right="-108"/>
              <w:jc w:val="center"/>
              <w:rPr>
                <w:rFonts w:ascii="Times New Roman" w:hAnsi="Times New Roman"/>
                <w:b w:val="0"/>
                <w:sz w:val="24"/>
                <w:szCs w:val="24"/>
              </w:rPr>
            </w:pPr>
            <w:r w:rsidRPr="009812E1">
              <w:rPr>
                <w:rFonts w:ascii="Times New Roman" w:hAnsi="Times New Roman"/>
                <w:b w:val="0"/>
                <w:sz w:val="24"/>
                <w:szCs w:val="24"/>
              </w:rPr>
              <w:t>VPCĐ</w:t>
            </w:r>
          </w:p>
        </w:tc>
        <w:tc>
          <w:tcPr>
            <w:tcW w:w="438" w:type="pct"/>
            <w:vMerge/>
          </w:tcPr>
          <w:p w14:paraId="1A7C24C5" w14:textId="77777777" w:rsidR="00AA14C2" w:rsidRPr="009812E1" w:rsidRDefault="00AA14C2" w:rsidP="009F7C16">
            <w:pPr>
              <w:ind w:right="-108"/>
              <w:jc w:val="center"/>
              <w:rPr>
                <w:rFonts w:ascii="Times New Roman" w:hAnsi="Times New Roman"/>
                <w:b w:val="0"/>
                <w:sz w:val="24"/>
                <w:szCs w:val="24"/>
              </w:rPr>
            </w:pPr>
          </w:p>
        </w:tc>
      </w:tr>
      <w:tr w:rsidR="00AA14C2" w:rsidRPr="0048762B" w14:paraId="07E3581F" w14:textId="279B561C" w:rsidTr="00AA14C2">
        <w:trPr>
          <w:trHeight w:val="218"/>
        </w:trPr>
        <w:tc>
          <w:tcPr>
            <w:tcW w:w="258" w:type="pct"/>
            <w:gridSpan w:val="2"/>
            <w:vMerge/>
            <w:vAlign w:val="center"/>
          </w:tcPr>
          <w:p w14:paraId="7B736629" w14:textId="77777777" w:rsidR="00AA14C2" w:rsidRDefault="00AA14C2" w:rsidP="009F7C16">
            <w:pPr>
              <w:ind w:left="-128" w:right="-116" w:firstLine="15"/>
              <w:jc w:val="center"/>
              <w:rPr>
                <w:rFonts w:ascii="Times New Roman" w:hAnsi="Times New Roman"/>
                <w:b w:val="0"/>
                <w:bCs/>
                <w:sz w:val="24"/>
                <w:szCs w:val="24"/>
              </w:rPr>
            </w:pPr>
          </w:p>
        </w:tc>
        <w:tc>
          <w:tcPr>
            <w:tcW w:w="257" w:type="pct"/>
            <w:tcBorders>
              <w:top w:val="single" w:sz="4" w:space="0" w:color="auto"/>
            </w:tcBorders>
            <w:vAlign w:val="center"/>
          </w:tcPr>
          <w:p w14:paraId="152326A9" w14:textId="77777777" w:rsidR="00AA14C2" w:rsidRPr="00B746CE" w:rsidRDefault="00AA14C2" w:rsidP="009F7C16">
            <w:pPr>
              <w:jc w:val="center"/>
              <w:rPr>
                <w:rFonts w:ascii="Times New Roman" w:hAnsi="Times New Roman"/>
                <w:b w:val="0"/>
                <w:bCs/>
                <w:sz w:val="24"/>
                <w:szCs w:val="24"/>
                <w:highlight w:val="yellow"/>
              </w:rPr>
            </w:pPr>
            <w:r w:rsidRPr="00B746CE">
              <w:rPr>
                <w:rFonts w:ascii="Times New Roman" w:hAnsi="Times New Roman"/>
                <w:b w:val="0"/>
                <w:bCs/>
                <w:sz w:val="24"/>
                <w:szCs w:val="24"/>
                <w:highlight w:val="yellow"/>
              </w:rPr>
              <w:t>14h00</w:t>
            </w:r>
          </w:p>
        </w:tc>
        <w:tc>
          <w:tcPr>
            <w:tcW w:w="488" w:type="pct"/>
            <w:vAlign w:val="center"/>
          </w:tcPr>
          <w:p w14:paraId="008EED4D"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P.404</w:t>
            </w:r>
          </w:p>
          <w:p w14:paraId="06325687"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NĐH</w:t>
            </w:r>
          </w:p>
        </w:tc>
        <w:tc>
          <w:tcPr>
            <w:tcW w:w="1289" w:type="pct"/>
            <w:vAlign w:val="center"/>
          </w:tcPr>
          <w:p w14:paraId="542E2B52" w14:textId="77777777" w:rsidR="00AA14C2" w:rsidRPr="00B746CE" w:rsidRDefault="00AA14C2" w:rsidP="009F7C16">
            <w:pPr>
              <w:pStyle w:val="Default"/>
              <w:jc w:val="both"/>
              <w:rPr>
                <w:color w:val="auto"/>
                <w:highlight w:val="yellow"/>
                <w:shd w:val="clear" w:color="auto" w:fill="FFFFFF"/>
              </w:rPr>
            </w:pPr>
            <w:r w:rsidRPr="00B746CE">
              <w:rPr>
                <w:color w:val="auto"/>
                <w:highlight w:val="yellow"/>
                <w:shd w:val="clear" w:color="auto" w:fill="FFFFFF"/>
              </w:rPr>
              <w:t>Họp Hội đồng xét học bổng khuyến khích học tập đối với sinh viên hệ chính quy học kỳ I, năm học 2023-2024.</w:t>
            </w:r>
          </w:p>
        </w:tc>
        <w:tc>
          <w:tcPr>
            <w:tcW w:w="1262" w:type="pct"/>
            <w:gridSpan w:val="2"/>
            <w:vAlign w:val="center"/>
          </w:tcPr>
          <w:p w14:paraId="0A40C98F" w14:textId="77777777" w:rsidR="00AA14C2" w:rsidRPr="00B746CE" w:rsidRDefault="00AA14C2" w:rsidP="009F7C16">
            <w:pPr>
              <w:shd w:val="clear" w:color="auto" w:fill="FFFFFF"/>
              <w:jc w:val="both"/>
              <w:rPr>
                <w:rFonts w:ascii="Times New Roman" w:hAnsi="Times New Roman"/>
                <w:b w:val="0"/>
                <w:sz w:val="24"/>
                <w:szCs w:val="24"/>
                <w:highlight w:val="yellow"/>
                <w:shd w:val="clear" w:color="auto" w:fill="FFFFFF"/>
              </w:rPr>
            </w:pPr>
            <w:r w:rsidRPr="00B746CE">
              <w:rPr>
                <w:rFonts w:ascii="Times New Roman" w:hAnsi="Times New Roman"/>
                <w:b w:val="0"/>
                <w:sz w:val="24"/>
                <w:szCs w:val="24"/>
                <w:highlight w:val="yellow"/>
                <w:shd w:val="clear" w:color="auto" w:fill="FFFFFF"/>
              </w:rPr>
              <w:t xml:space="preserve">Theo QĐ số 630/QĐ-ĐHHĐ ngày 28/02/2024 của Hiệu trưởng. </w:t>
            </w:r>
            <w:r w:rsidRPr="00B746CE">
              <w:rPr>
                <w:rFonts w:ascii="Times New Roman" w:hAnsi="Times New Roman"/>
                <w:sz w:val="24"/>
                <w:szCs w:val="24"/>
                <w:highlight w:val="yellow"/>
                <w:shd w:val="clear" w:color="auto" w:fill="FFFFFF"/>
              </w:rPr>
              <w:t>(</w:t>
            </w:r>
            <w:r w:rsidRPr="00B746CE">
              <w:rPr>
                <w:rFonts w:ascii="Times New Roman" w:hAnsi="Times New Roman" w:hint="eastAsia"/>
                <w:sz w:val="24"/>
                <w:szCs w:val="24"/>
                <w:highlight w:val="yellow"/>
                <w:shd w:val="clear" w:color="auto" w:fill="FFFFFF"/>
              </w:rPr>
              <w:t>Đ</w:t>
            </w:r>
            <w:r w:rsidRPr="00B746CE">
              <w:rPr>
                <w:rFonts w:ascii="Times New Roman" w:hAnsi="Times New Roman"/>
                <w:sz w:val="24"/>
                <w:szCs w:val="24"/>
                <w:highlight w:val="yellow"/>
                <w:shd w:val="clear" w:color="auto" w:fill="FFFFFF"/>
              </w:rPr>
              <w:t>c Tùng)</w:t>
            </w:r>
          </w:p>
        </w:tc>
        <w:tc>
          <w:tcPr>
            <w:tcW w:w="568" w:type="pct"/>
            <w:vAlign w:val="center"/>
          </w:tcPr>
          <w:p w14:paraId="7281223A"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Phó Hiệu trưởng</w:t>
            </w:r>
          </w:p>
          <w:p w14:paraId="5F0AFC83" w14:textId="77777777" w:rsidR="00AA14C2" w:rsidRPr="00B746CE" w:rsidRDefault="00AA14C2" w:rsidP="009F7C16">
            <w:pPr>
              <w:jc w:val="center"/>
              <w:rPr>
                <w:rFonts w:ascii="Times New Roman" w:hAnsi="Times New Roman"/>
                <w:b w:val="0"/>
                <w:sz w:val="24"/>
                <w:szCs w:val="24"/>
                <w:highlight w:val="yellow"/>
              </w:rPr>
            </w:pPr>
            <w:r w:rsidRPr="00B746CE">
              <w:rPr>
                <w:rFonts w:ascii="Times New Roman" w:hAnsi="Times New Roman"/>
                <w:b w:val="0"/>
                <w:sz w:val="24"/>
                <w:szCs w:val="24"/>
                <w:highlight w:val="yellow"/>
              </w:rPr>
              <w:t>Đậu Bá Thìn</w:t>
            </w:r>
          </w:p>
        </w:tc>
        <w:tc>
          <w:tcPr>
            <w:tcW w:w="440" w:type="pct"/>
            <w:vAlign w:val="center"/>
          </w:tcPr>
          <w:p w14:paraId="438607BB"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P.GDCT&amp;CTHSSV</w:t>
            </w:r>
          </w:p>
        </w:tc>
        <w:tc>
          <w:tcPr>
            <w:tcW w:w="438" w:type="pct"/>
            <w:vMerge/>
          </w:tcPr>
          <w:p w14:paraId="0D434106" w14:textId="77777777" w:rsidR="00AA14C2" w:rsidRPr="00ED15DA" w:rsidRDefault="00AA14C2" w:rsidP="009F7C16">
            <w:pPr>
              <w:ind w:right="-108"/>
              <w:jc w:val="center"/>
              <w:rPr>
                <w:rFonts w:ascii="Times New Roman" w:hAnsi="Times New Roman"/>
                <w:b w:val="0"/>
                <w:sz w:val="24"/>
                <w:szCs w:val="24"/>
              </w:rPr>
            </w:pPr>
          </w:p>
        </w:tc>
      </w:tr>
      <w:tr w:rsidR="00AA14C2" w:rsidRPr="0048762B" w14:paraId="6FC724FA" w14:textId="68223647" w:rsidTr="00AA14C2">
        <w:trPr>
          <w:trHeight w:val="218"/>
        </w:trPr>
        <w:tc>
          <w:tcPr>
            <w:tcW w:w="258" w:type="pct"/>
            <w:gridSpan w:val="2"/>
            <w:vMerge/>
            <w:vAlign w:val="center"/>
          </w:tcPr>
          <w:p w14:paraId="37B83FCE" w14:textId="77777777" w:rsidR="00AA14C2" w:rsidRDefault="00AA14C2" w:rsidP="009F7C16">
            <w:pPr>
              <w:ind w:left="-128" w:right="-116" w:firstLine="15"/>
              <w:jc w:val="center"/>
              <w:rPr>
                <w:rFonts w:ascii="Times New Roman" w:hAnsi="Times New Roman"/>
                <w:b w:val="0"/>
                <w:bCs/>
                <w:sz w:val="24"/>
                <w:szCs w:val="24"/>
              </w:rPr>
            </w:pPr>
          </w:p>
        </w:tc>
        <w:tc>
          <w:tcPr>
            <w:tcW w:w="257" w:type="pct"/>
            <w:vAlign w:val="center"/>
          </w:tcPr>
          <w:p w14:paraId="32749190" w14:textId="77777777" w:rsidR="00AA14C2" w:rsidRPr="009812E1" w:rsidRDefault="00AA14C2" w:rsidP="009F7C16">
            <w:pPr>
              <w:jc w:val="center"/>
              <w:rPr>
                <w:rFonts w:ascii="Times New Roman" w:hAnsi="Times New Roman"/>
                <w:b w:val="0"/>
                <w:bCs/>
                <w:sz w:val="24"/>
                <w:szCs w:val="24"/>
              </w:rPr>
            </w:pPr>
            <w:r w:rsidRPr="009812E1">
              <w:rPr>
                <w:rFonts w:ascii="Times New Roman" w:hAnsi="Times New Roman"/>
                <w:b w:val="0"/>
                <w:sz w:val="24"/>
                <w:szCs w:val="24"/>
              </w:rPr>
              <w:t>14h30</w:t>
            </w:r>
          </w:p>
        </w:tc>
        <w:tc>
          <w:tcPr>
            <w:tcW w:w="488" w:type="pct"/>
            <w:vAlign w:val="center"/>
          </w:tcPr>
          <w:p w14:paraId="3D00FEFB" w14:textId="77777777" w:rsidR="00AA14C2" w:rsidRPr="009812E1" w:rsidRDefault="00AA14C2" w:rsidP="009F7C16">
            <w:pPr>
              <w:jc w:val="center"/>
              <w:rPr>
                <w:rFonts w:ascii="Times New Roman" w:hAnsi="Times New Roman"/>
                <w:b w:val="0"/>
                <w:sz w:val="24"/>
                <w:szCs w:val="24"/>
              </w:rPr>
            </w:pPr>
            <w:r w:rsidRPr="009812E1">
              <w:rPr>
                <w:rFonts w:ascii="Times New Roman" w:hAnsi="Times New Roman"/>
                <w:b w:val="0"/>
                <w:sz w:val="24"/>
                <w:szCs w:val="24"/>
                <w:shd w:val="clear" w:color="auto" w:fill="FFFFFF"/>
              </w:rPr>
              <w:t>VP Khoa TLGD</w:t>
            </w:r>
          </w:p>
        </w:tc>
        <w:tc>
          <w:tcPr>
            <w:tcW w:w="1289" w:type="pct"/>
            <w:vAlign w:val="center"/>
          </w:tcPr>
          <w:p w14:paraId="6A42A977" w14:textId="77777777" w:rsidR="00AA14C2" w:rsidRPr="009812E1" w:rsidRDefault="00AA14C2" w:rsidP="009F7C16">
            <w:pPr>
              <w:pStyle w:val="Default"/>
              <w:jc w:val="both"/>
              <w:rPr>
                <w:color w:val="auto"/>
                <w:shd w:val="clear" w:color="auto" w:fill="FFFFFF"/>
              </w:rPr>
            </w:pPr>
            <w:r w:rsidRPr="009812E1">
              <w:rPr>
                <w:rFonts w:eastAsia="Calibri"/>
                <w:color w:val="222222"/>
                <w:shd w:val="clear" w:color="auto" w:fill="FFFFFF"/>
              </w:rPr>
              <w:t xml:space="preserve">Kiểm tra kế hoạch học kỳ 1 năm học 2023-2024. </w:t>
            </w:r>
          </w:p>
        </w:tc>
        <w:tc>
          <w:tcPr>
            <w:tcW w:w="1262" w:type="pct"/>
            <w:gridSpan w:val="2"/>
            <w:vAlign w:val="center"/>
          </w:tcPr>
          <w:p w14:paraId="1A6C229C" w14:textId="77777777" w:rsidR="00AA14C2" w:rsidRPr="009812E1" w:rsidRDefault="00AA14C2" w:rsidP="009F7C16">
            <w:pPr>
              <w:shd w:val="clear" w:color="auto" w:fill="FFFFFF"/>
              <w:jc w:val="both"/>
              <w:rPr>
                <w:rFonts w:ascii="Times New Roman" w:hAnsi="Times New Roman"/>
                <w:b w:val="0"/>
                <w:sz w:val="24"/>
                <w:szCs w:val="24"/>
                <w:shd w:val="clear" w:color="auto" w:fill="FFFFFF"/>
              </w:rPr>
            </w:pPr>
            <w:r w:rsidRPr="009812E1">
              <w:rPr>
                <w:rFonts w:ascii="Times New Roman" w:hAnsi="Times New Roman"/>
                <w:b w:val="0"/>
                <w:color w:val="000000" w:themeColor="text1"/>
                <w:spacing w:val="-6"/>
                <w:sz w:val="24"/>
                <w:szCs w:val="24"/>
                <w:shd w:val="clear" w:color="auto" w:fill="FFFFFF"/>
              </w:rPr>
              <w:t>Theo công văn số 82/ĐHHĐ-KHTC ngày 15/3/2024 của Hiệu trưởn</w:t>
            </w:r>
            <w:r w:rsidRPr="009812E1">
              <w:rPr>
                <w:rFonts w:ascii="Times New Roman" w:eastAsia="Calibri" w:hAnsi="Times New Roman"/>
                <w:b w:val="0"/>
                <w:color w:val="222222"/>
                <w:sz w:val="24"/>
                <w:szCs w:val="24"/>
                <w:shd w:val="clear" w:color="auto" w:fill="FFFFFF"/>
              </w:rPr>
              <w:t>g.</w:t>
            </w:r>
          </w:p>
        </w:tc>
        <w:tc>
          <w:tcPr>
            <w:tcW w:w="568" w:type="pct"/>
            <w:vAlign w:val="center"/>
          </w:tcPr>
          <w:p w14:paraId="41786F1F" w14:textId="77777777" w:rsidR="00AA14C2" w:rsidRPr="009812E1" w:rsidRDefault="00AA14C2" w:rsidP="009F7C16">
            <w:pPr>
              <w:jc w:val="center"/>
              <w:rPr>
                <w:rFonts w:ascii="Times New Roman" w:hAnsi="Times New Roman"/>
                <w:b w:val="0"/>
                <w:color w:val="000000" w:themeColor="text1"/>
                <w:sz w:val="24"/>
                <w:szCs w:val="24"/>
              </w:rPr>
            </w:pPr>
            <w:r w:rsidRPr="009812E1">
              <w:rPr>
                <w:rFonts w:ascii="Times New Roman" w:hAnsi="Times New Roman"/>
                <w:b w:val="0"/>
                <w:color w:val="000000" w:themeColor="text1"/>
                <w:sz w:val="24"/>
                <w:szCs w:val="24"/>
              </w:rPr>
              <w:t>Phó Hiệu trưởng</w:t>
            </w:r>
          </w:p>
          <w:p w14:paraId="444BD7CC" w14:textId="77777777" w:rsidR="00AA14C2" w:rsidRPr="009812E1" w:rsidRDefault="00AA14C2" w:rsidP="009F7C16">
            <w:pPr>
              <w:jc w:val="center"/>
              <w:rPr>
                <w:rFonts w:ascii="Times New Roman" w:hAnsi="Times New Roman"/>
                <w:b w:val="0"/>
                <w:sz w:val="24"/>
                <w:szCs w:val="24"/>
              </w:rPr>
            </w:pPr>
            <w:r w:rsidRPr="009812E1">
              <w:rPr>
                <w:rFonts w:ascii="Times New Roman" w:hAnsi="Times New Roman"/>
                <w:b w:val="0"/>
                <w:color w:val="000000" w:themeColor="text1"/>
                <w:sz w:val="24"/>
                <w:szCs w:val="24"/>
              </w:rPr>
              <w:t>Hoàng Thị Mai</w:t>
            </w:r>
          </w:p>
        </w:tc>
        <w:tc>
          <w:tcPr>
            <w:tcW w:w="440" w:type="pct"/>
            <w:vAlign w:val="center"/>
          </w:tcPr>
          <w:p w14:paraId="2CA2774A" w14:textId="77777777" w:rsidR="00AA14C2" w:rsidRPr="00ED15DA" w:rsidRDefault="00AA14C2" w:rsidP="009F7C16">
            <w:pPr>
              <w:ind w:right="-108"/>
              <w:jc w:val="center"/>
              <w:rPr>
                <w:rFonts w:ascii="Times New Roman" w:hAnsi="Times New Roman"/>
                <w:b w:val="0"/>
                <w:sz w:val="24"/>
                <w:szCs w:val="24"/>
              </w:rPr>
            </w:pPr>
            <w:r>
              <w:rPr>
                <w:rFonts w:ascii="Times New Roman" w:hAnsi="Times New Roman"/>
                <w:b w:val="0"/>
                <w:sz w:val="24"/>
                <w:szCs w:val="24"/>
              </w:rPr>
              <w:t>Khoa TLGD</w:t>
            </w:r>
          </w:p>
        </w:tc>
        <w:tc>
          <w:tcPr>
            <w:tcW w:w="438" w:type="pct"/>
            <w:vMerge/>
          </w:tcPr>
          <w:p w14:paraId="03893D5B" w14:textId="77777777" w:rsidR="00AA14C2" w:rsidRDefault="00AA14C2" w:rsidP="009F7C16">
            <w:pPr>
              <w:ind w:right="-108"/>
              <w:jc w:val="center"/>
              <w:rPr>
                <w:rFonts w:ascii="Times New Roman" w:hAnsi="Times New Roman"/>
                <w:b w:val="0"/>
                <w:sz w:val="24"/>
                <w:szCs w:val="24"/>
              </w:rPr>
            </w:pPr>
          </w:p>
        </w:tc>
      </w:tr>
      <w:tr w:rsidR="00AA14C2" w:rsidRPr="000D79CC" w14:paraId="309F8A2A" w14:textId="43036D54" w:rsidTr="00AA14C2">
        <w:trPr>
          <w:trHeight w:val="620"/>
        </w:trPr>
        <w:tc>
          <w:tcPr>
            <w:tcW w:w="258" w:type="pct"/>
            <w:gridSpan w:val="2"/>
            <w:vAlign w:val="center"/>
          </w:tcPr>
          <w:p w14:paraId="45E27585" w14:textId="77777777" w:rsidR="00AA14C2" w:rsidRDefault="00AA14C2" w:rsidP="009F7C16">
            <w:pPr>
              <w:ind w:left="-128" w:right="-116" w:firstLine="15"/>
              <w:jc w:val="center"/>
              <w:rPr>
                <w:rFonts w:ascii="Times New Roman" w:hAnsi="Times New Roman"/>
                <w:b w:val="0"/>
                <w:bCs/>
                <w:sz w:val="24"/>
                <w:szCs w:val="24"/>
              </w:rPr>
            </w:pPr>
            <w:r>
              <w:rPr>
                <w:rFonts w:ascii="Times New Roman" w:hAnsi="Times New Roman"/>
                <w:b w:val="0"/>
                <w:bCs/>
                <w:sz w:val="24"/>
                <w:szCs w:val="24"/>
              </w:rPr>
              <w:t>Thứ 7</w:t>
            </w:r>
          </w:p>
          <w:p w14:paraId="1BC33BF8" w14:textId="77777777" w:rsidR="00AA14C2" w:rsidRPr="009924C6" w:rsidRDefault="00AA14C2" w:rsidP="009F7C16">
            <w:pPr>
              <w:ind w:left="-128" w:right="-116" w:firstLine="15"/>
              <w:jc w:val="center"/>
              <w:rPr>
                <w:rFonts w:ascii="Times New Roman" w:hAnsi="Times New Roman"/>
                <w:b w:val="0"/>
                <w:bCs/>
                <w:sz w:val="24"/>
                <w:szCs w:val="24"/>
              </w:rPr>
            </w:pPr>
            <w:r>
              <w:rPr>
                <w:rFonts w:ascii="Times New Roman" w:hAnsi="Times New Roman"/>
                <w:b w:val="0"/>
                <w:bCs/>
                <w:sz w:val="24"/>
                <w:szCs w:val="24"/>
              </w:rPr>
              <w:t>30/3</w:t>
            </w:r>
          </w:p>
        </w:tc>
        <w:tc>
          <w:tcPr>
            <w:tcW w:w="257" w:type="pct"/>
            <w:tcBorders>
              <w:top w:val="single" w:sz="4" w:space="0" w:color="auto"/>
            </w:tcBorders>
            <w:vAlign w:val="center"/>
          </w:tcPr>
          <w:p w14:paraId="2BE06BF7" w14:textId="77777777" w:rsidR="00AA14C2" w:rsidRPr="00E62168" w:rsidRDefault="00AA14C2" w:rsidP="009F7C16">
            <w:pPr>
              <w:jc w:val="center"/>
              <w:rPr>
                <w:rFonts w:ascii="Times New Roman" w:hAnsi="Times New Roman"/>
                <w:b w:val="0"/>
                <w:bCs/>
                <w:sz w:val="24"/>
                <w:szCs w:val="24"/>
                <w:highlight w:val="yellow"/>
              </w:rPr>
            </w:pPr>
            <w:r w:rsidRPr="00E62168">
              <w:rPr>
                <w:rFonts w:ascii="Times New Roman" w:hAnsi="Times New Roman"/>
                <w:b w:val="0"/>
                <w:bCs/>
                <w:sz w:val="24"/>
                <w:szCs w:val="24"/>
                <w:highlight w:val="yellow"/>
              </w:rPr>
              <w:t>7h30</w:t>
            </w:r>
          </w:p>
        </w:tc>
        <w:tc>
          <w:tcPr>
            <w:tcW w:w="488" w:type="pct"/>
            <w:vAlign w:val="center"/>
          </w:tcPr>
          <w:p w14:paraId="5B9AB886" w14:textId="77777777" w:rsidR="00AA14C2" w:rsidRPr="00E62168" w:rsidRDefault="00AA14C2" w:rsidP="009F7C16">
            <w:pPr>
              <w:jc w:val="center"/>
              <w:rPr>
                <w:rFonts w:ascii="Times New Roman" w:hAnsi="Times New Roman"/>
                <w:b w:val="0"/>
                <w:sz w:val="24"/>
                <w:szCs w:val="24"/>
                <w:highlight w:val="yellow"/>
              </w:rPr>
            </w:pPr>
            <w:r w:rsidRPr="00E62168">
              <w:rPr>
                <w:rFonts w:ascii="Times New Roman" w:hAnsi="Times New Roman"/>
                <w:b w:val="0"/>
                <w:sz w:val="24"/>
                <w:szCs w:val="24"/>
                <w:highlight w:val="yellow"/>
              </w:rPr>
              <w:t>Hội trường lớn</w:t>
            </w:r>
          </w:p>
        </w:tc>
        <w:tc>
          <w:tcPr>
            <w:tcW w:w="1289" w:type="pct"/>
            <w:vAlign w:val="center"/>
          </w:tcPr>
          <w:p w14:paraId="59A5C5B1" w14:textId="77777777" w:rsidR="00AA14C2" w:rsidRPr="00E62168" w:rsidRDefault="00AA14C2" w:rsidP="009F7C16">
            <w:pPr>
              <w:pStyle w:val="Default"/>
              <w:jc w:val="both"/>
              <w:rPr>
                <w:color w:val="auto"/>
                <w:highlight w:val="yellow"/>
                <w:shd w:val="clear" w:color="auto" w:fill="FFFFFF"/>
              </w:rPr>
            </w:pPr>
            <w:r w:rsidRPr="00E62168">
              <w:rPr>
                <w:color w:val="auto"/>
                <w:highlight w:val="yellow"/>
                <w:shd w:val="clear" w:color="auto" w:fill="FFFFFF"/>
              </w:rPr>
              <w:t>Tổ chức Lớp tập huấn kỹ năng nghiệp vụ công tác Đoàn Hội năm 2024 (02 ngày).</w:t>
            </w:r>
          </w:p>
        </w:tc>
        <w:tc>
          <w:tcPr>
            <w:tcW w:w="1262" w:type="pct"/>
            <w:gridSpan w:val="2"/>
            <w:vAlign w:val="center"/>
          </w:tcPr>
          <w:p w14:paraId="479E0F69" w14:textId="77777777" w:rsidR="00AA14C2" w:rsidRPr="00E62168" w:rsidRDefault="00AA14C2" w:rsidP="009F7C16">
            <w:pPr>
              <w:shd w:val="clear" w:color="auto" w:fill="FFFFFF"/>
              <w:jc w:val="both"/>
              <w:rPr>
                <w:rFonts w:ascii="Times New Roman" w:hAnsi="Times New Roman"/>
                <w:b w:val="0"/>
                <w:sz w:val="24"/>
                <w:szCs w:val="24"/>
                <w:highlight w:val="yellow"/>
              </w:rPr>
            </w:pPr>
            <w:r w:rsidRPr="00E62168">
              <w:rPr>
                <w:rFonts w:ascii="Times New Roman" w:hAnsi="Times New Roman"/>
                <w:b w:val="0"/>
                <w:sz w:val="24"/>
                <w:szCs w:val="24"/>
                <w:highlight w:val="yellow"/>
                <w:shd w:val="clear" w:color="auto" w:fill="FFFFFF"/>
              </w:rPr>
              <w:t xml:space="preserve">BCH Đoàn trường, Đoàn viên SV tham gia và Khách mời </w:t>
            </w:r>
            <w:r w:rsidRPr="00E62168">
              <w:rPr>
                <w:rFonts w:ascii="Times New Roman" w:hAnsi="Times New Roman"/>
                <w:sz w:val="24"/>
                <w:szCs w:val="24"/>
                <w:highlight w:val="yellow"/>
                <w:shd w:val="clear" w:color="auto" w:fill="FFFFFF"/>
              </w:rPr>
              <w:t>(</w:t>
            </w:r>
            <w:r w:rsidRPr="00E62168">
              <w:rPr>
                <w:rFonts w:ascii="Times New Roman" w:hAnsi="Times New Roman" w:hint="eastAsia"/>
                <w:sz w:val="24"/>
                <w:szCs w:val="24"/>
                <w:highlight w:val="yellow"/>
                <w:shd w:val="clear" w:color="auto" w:fill="FFFFFF"/>
              </w:rPr>
              <w:t>Đ</w:t>
            </w:r>
            <w:r w:rsidRPr="00E62168">
              <w:rPr>
                <w:rFonts w:ascii="Times New Roman" w:hAnsi="Times New Roman"/>
                <w:sz w:val="24"/>
                <w:szCs w:val="24"/>
                <w:highlight w:val="yellow"/>
                <w:shd w:val="clear" w:color="auto" w:fill="FFFFFF"/>
              </w:rPr>
              <w:t>c Duẩn)</w:t>
            </w:r>
          </w:p>
        </w:tc>
        <w:tc>
          <w:tcPr>
            <w:tcW w:w="568" w:type="pct"/>
            <w:vAlign w:val="center"/>
          </w:tcPr>
          <w:p w14:paraId="15C20F81" w14:textId="77777777" w:rsidR="00AA14C2" w:rsidRPr="00E62168" w:rsidRDefault="00AA14C2" w:rsidP="009F7C16">
            <w:pPr>
              <w:jc w:val="center"/>
              <w:rPr>
                <w:rFonts w:ascii="Times New Roman" w:hAnsi="Times New Roman"/>
                <w:b w:val="0"/>
                <w:sz w:val="24"/>
                <w:szCs w:val="24"/>
                <w:highlight w:val="yellow"/>
              </w:rPr>
            </w:pPr>
            <w:r w:rsidRPr="00E62168">
              <w:rPr>
                <w:rFonts w:ascii="Times New Roman" w:hAnsi="Times New Roman"/>
                <w:b w:val="0"/>
                <w:sz w:val="24"/>
                <w:szCs w:val="24"/>
                <w:highlight w:val="yellow"/>
              </w:rPr>
              <w:t xml:space="preserve">Bí thư </w:t>
            </w:r>
          </w:p>
          <w:p w14:paraId="50D991F7" w14:textId="77777777" w:rsidR="00AA14C2" w:rsidRPr="00E62168" w:rsidRDefault="00AA14C2" w:rsidP="009F7C16">
            <w:pPr>
              <w:jc w:val="center"/>
              <w:rPr>
                <w:rFonts w:ascii="Times New Roman" w:hAnsi="Times New Roman"/>
                <w:b w:val="0"/>
                <w:sz w:val="24"/>
                <w:szCs w:val="24"/>
                <w:highlight w:val="yellow"/>
              </w:rPr>
            </w:pPr>
            <w:r w:rsidRPr="00E62168">
              <w:rPr>
                <w:rFonts w:ascii="Times New Roman" w:hAnsi="Times New Roman"/>
                <w:b w:val="0"/>
                <w:sz w:val="24"/>
                <w:szCs w:val="24"/>
                <w:highlight w:val="yellow"/>
              </w:rPr>
              <w:t>Đoàn trường</w:t>
            </w:r>
          </w:p>
        </w:tc>
        <w:tc>
          <w:tcPr>
            <w:tcW w:w="440" w:type="pct"/>
            <w:vAlign w:val="center"/>
          </w:tcPr>
          <w:p w14:paraId="45C1A339" w14:textId="77777777" w:rsidR="00AA14C2" w:rsidRPr="00ED15DA" w:rsidRDefault="00AA14C2" w:rsidP="009F7C16">
            <w:pPr>
              <w:ind w:right="-108"/>
              <w:jc w:val="center"/>
              <w:rPr>
                <w:rFonts w:ascii="Times New Roman" w:hAnsi="Times New Roman"/>
                <w:b w:val="0"/>
                <w:sz w:val="24"/>
                <w:szCs w:val="24"/>
              </w:rPr>
            </w:pPr>
            <w:r w:rsidRPr="00ED15DA">
              <w:rPr>
                <w:rFonts w:ascii="Times New Roman" w:hAnsi="Times New Roman"/>
                <w:b w:val="0"/>
                <w:sz w:val="24"/>
                <w:szCs w:val="24"/>
              </w:rPr>
              <w:t>Đoàn TN</w:t>
            </w:r>
          </w:p>
        </w:tc>
        <w:tc>
          <w:tcPr>
            <w:tcW w:w="438" w:type="pct"/>
          </w:tcPr>
          <w:p w14:paraId="237C84F2" w14:textId="77777777" w:rsidR="008801FF" w:rsidRDefault="008801FF" w:rsidP="008801FF">
            <w:pPr>
              <w:pStyle w:val="TableParagraph"/>
              <w:ind w:left="37"/>
              <w:jc w:val="center"/>
              <w:rPr>
                <w:sz w:val="24"/>
                <w:szCs w:val="24"/>
                <w:lang w:val="vi-VN"/>
              </w:rPr>
            </w:pPr>
            <w:r>
              <w:rPr>
                <w:sz w:val="24"/>
                <w:szCs w:val="24"/>
                <w:lang w:val="vi-VN"/>
              </w:rPr>
              <w:t>PGS.TS</w:t>
            </w:r>
          </w:p>
          <w:p w14:paraId="7585FBDD" w14:textId="7B04F1FB" w:rsidR="00AA14C2" w:rsidRPr="00ED15DA" w:rsidRDefault="008801FF" w:rsidP="008801FF">
            <w:pPr>
              <w:ind w:right="-108"/>
              <w:jc w:val="center"/>
              <w:rPr>
                <w:rFonts w:ascii="Times New Roman" w:hAnsi="Times New Roman"/>
                <w:b w:val="0"/>
                <w:sz w:val="24"/>
                <w:szCs w:val="24"/>
              </w:rPr>
            </w:pPr>
            <w:r>
              <w:rPr>
                <w:rFonts w:ascii="Times New Roman" w:hAnsi="Times New Roman"/>
                <w:b w:val="0"/>
                <w:sz w:val="24"/>
                <w:szCs w:val="24"/>
                <w:lang w:val="vi-VN"/>
              </w:rPr>
              <w:t>Mai Văn Tùng</w:t>
            </w:r>
          </w:p>
        </w:tc>
      </w:tr>
      <w:tr w:rsidR="00AA14C2" w:rsidRPr="000D79CC" w14:paraId="698BB95B" w14:textId="301C5103" w:rsidTr="00AA14C2">
        <w:trPr>
          <w:trHeight w:val="620"/>
        </w:trPr>
        <w:tc>
          <w:tcPr>
            <w:tcW w:w="258" w:type="pct"/>
            <w:gridSpan w:val="2"/>
            <w:vAlign w:val="center"/>
          </w:tcPr>
          <w:p w14:paraId="73843988" w14:textId="77777777" w:rsidR="00AA14C2" w:rsidRPr="009924C6" w:rsidRDefault="00AA14C2" w:rsidP="009F7C16">
            <w:pPr>
              <w:ind w:left="-128" w:right="-116" w:firstLine="15"/>
              <w:jc w:val="center"/>
              <w:rPr>
                <w:rFonts w:ascii="Times New Roman" w:hAnsi="Times New Roman"/>
                <w:b w:val="0"/>
                <w:bCs/>
                <w:sz w:val="24"/>
                <w:szCs w:val="24"/>
              </w:rPr>
            </w:pPr>
            <w:r>
              <w:rPr>
                <w:rFonts w:ascii="Times New Roman" w:hAnsi="Times New Roman"/>
                <w:b w:val="0"/>
                <w:bCs/>
                <w:sz w:val="24"/>
                <w:szCs w:val="24"/>
              </w:rPr>
              <w:t>Chủ nhật 31/3</w:t>
            </w:r>
          </w:p>
        </w:tc>
        <w:tc>
          <w:tcPr>
            <w:tcW w:w="257" w:type="pct"/>
            <w:tcBorders>
              <w:top w:val="single" w:sz="4" w:space="0" w:color="auto"/>
            </w:tcBorders>
            <w:vAlign w:val="center"/>
          </w:tcPr>
          <w:p w14:paraId="32A0132A" w14:textId="77777777" w:rsidR="00AA14C2" w:rsidRPr="00ED15DA" w:rsidRDefault="00AA14C2" w:rsidP="009F7C16">
            <w:pPr>
              <w:jc w:val="center"/>
              <w:rPr>
                <w:rFonts w:ascii="Times New Roman" w:hAnsi="Times New Roman"/>
                <w:b w:val="0"/>
                <w:bCs/>
                <w:sz w:val="24"/>
                <w:szCs w:val="24"/>
              </w:rPr>
            </w:pPr>
          </w:p>
        </w:tc>
        <w:tc>
          <w:tcPr>
            <w:tcW w:w="488" w:type="pct"/>
            <w:vAlign w:val="center"/>
          </w:tcPr>
          <w:p w14:paraId="420BF65E" w14:textId="77777777" w:rsidR="00AA14C2" w:rsidRPr="00ED15DA" w:rsidRDefault="00AA14C2" w:rsidP="009F7C16">
            <w:pPr>
              <w:jc w:val="center"/>
              <w:rPr>
                <w:rFonts w:ascii="Times New Roman" w:hAnsi="Times New Roman"/>
                <w:b w:val="0"/>
                <w:sz w:val="24"/>
                <w:szCs w:val="24"/>
              </w:rPr>
            </w:pPr>
          </w:p>
        </w:tc>
        <w:tc>
          <w:tcPr>
            <w:tcW w:w="1289" w:type="pct"/>
            <w:vAlign w:val="center"/>
          </w:tcPr>
          <w:p w14:paraId="5FF75242" w14:textId="77777777" w:rsidR="00AA14C2" w:rsidRPr="00ED15DA" w:rsidRDefault="00AA14C2" w:rsidP="009F7C16">
            <w:pPr>
              <w:pStyle w:val="Default"/>
              <w:jc w:val="both"/>
              <w:rPr>
                <w:color w:val="auto"/>
                <w:shd w:val="clear" w:color="auto" w:fill="FFFFFF"/>
              </w:rPr>
            </w:pPr>
          </w:p>
        </w:tc>
        <w:tc>
          <w:tcPr>
            <w:tcW w:w="1262" w:type="pct"/>
            <w:gridSpan w:val="2"/>
            <w:vAlign w:val="center"/>
          </w:tcPr>
          <w:p w14:paraId="2E1B8D36" w14:textId="77777777" w:rsidR="00AA14C2" w:rsidRPr="00ED15DA" w:rsidRDefault="00AA14C2" w:rsidP="009F7C16">
            <w:pPr>
              <w:shd w:val="clear" w:color="auto" w:fill="FFFFFF"/>
              <w:jc w:val="both"/>
              <w:rPr>
                <w:rFonts w:ascii="Times New Roman" w:hAnsi="Times New Roman"/>
                <w:b w:val="0"/>
                <w:sz w:val="24"/>
                <w:szCs w:val="24"/>
              </w:rPr>
            </w:pPr>
          </w:p>
        </w:tc>
        <w:tc>
          <w:tcPr>
            <w:tcW w:w="568" w:type="pct"/>
            <w:vAlign w:val="center"/>
          </w:tcPr>
          <w:p w14:paraId="72052549" w14:textId="77777777" w:rsidR="00AA14C2" w:rsidRPr="00ED15DA" w:rsidRDefault="00AA14C2" w:rsidP="009F7C16">
            <w:pPr>
              <w:jc w:val="center"/>
              <w:rPr>
                <w:rFonts w:ascii="Times New Roman" w:hAnsi="Times New Roman"/>
                <w:b w:val="0"/>
                <w:sz w:val="24"/>
                <w:szCs w:val="24"/>
              </w:rPr>
            </w:pPr>
          </w:p>
        </w:tc>
        <w:tc>
          <w:tcPr>
            <w:tcW w:w="440" w:type="pct"/>
            <w:vAlign w:val="center"/>
          </w:tcPr>
          <w:p w14:paraId="4A744519" w14:textId="77777777" w:rsidR="00AA14C2" w:rsidRPr="00ED15DA" w:rsidRDefault="00AA14C2" w:rsidP="009F7C16">
            <w:pPr>
              <w:ind w:right="-108"/>
              <w:jc w:val="center"/>
              <w:rPr>
                <w:rFonts w:ascii="Times New Roman" w:hAnsi="Times New Roman"/>
                <w:b w:val="0"/>
                <w:sz w:val="24"/>
                <w:szCs w:val="24"/>
              </w:rPr>
            </w:pPr>
          </w:p>
        </w:tc>
        <w:tc>
          <w:tcPr>
            <w:tcW w:w="438" w:type="pct"/>
          </w:tcPr>
          <w:p w14:paraId="2D271ACA" w14:textId="77777777" w:rsidR="008801FF" w:rsidRDefault="008801FF" w:rsidP="008801FF">
            <w:pPr>
              <w:pStyle w:val="TableParagraph"/>
              <w:ind w:left="37"/>
              <w:jc w:val="center"/>
              <w:rPr>
                <w:sz w:val="24"/>
                <w:szCs w:val="24"/>
                <w:lang w:val="vi-VN"/>
              </w:rPr>
            </w:pPr>
            <w:r>
              <w:rPr>
                <w:sz w:val="24"/>
                <w:szCs w:val="24"/>
                <w:lang w:val="vi-VN"/>
              </w:rPr>
              <w:t>TS.</w:t>
            </w:r>
          </w:p>
          <w:p w14:paraId="495CA027" w14:textId="503B921F" w:rsidR="00AA14C2" w:rsidRPr="00ED15DA" w:rsidRDefault="008801FF" w:rsidP="008801FF">
            <w:pPr>
              <w:ind w:right="-108"/>
              <w:jc w:val="center"/>
              <w:rPr>
                <w:rFonts w:ascii="Times New Roman" w:hAnsi="Times New Roman"/>
                <w:b w:val="0"/>
                <w:sz w:val="24"/>
                <w:szCs w:val="24"/>
              </w:rPr>
            </w:pPr>
            <w:r>
              <w:rPr>
                <w:rFonts w:ascii="Times New Roman" w:hAnsi="Times New Roman"/>
                <w:b w:val="0"/>
                <w:sz w:val="24"/>
                <w:szCs w:val="24"/>
                <w:lang w:val="vi-VN"/>
              </w:rPr>
              <w:t>Nguyễn Văn Thế</w:t>
            </w:r>
          </w:p>
        </w:tc>
      </w:tr>
      <w:tr w:rsidR="00AA14C2" w:rsidRPr="00C536DB" w14:paraId="62302F67" w14:textId="0178DDA0" w:rsidTr="00AA1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5"/>
        </w:trPr>
        <w:tc>
          <w:tcPr>
            <w:tcW w:w="72" w:type="pct"/>
            <w:vAlign w:val="center"/>
          </w:tcPr>
          <w:p w14:paraId="3052B9C4" w14:textId="77777777" w:rsidR="00AA14C2" w:rsidRPr="00F62759" w:rsidRDefault="00AA14C2" w:rsidP="009F7C16">
            <w:pPr>
              <w:spacing w:before="120"/>
              <w:rPr>
                <w:rFonts w:ascii="Times New Roman" w:hAnsi="Times New Roman"/>
                <w:b w:val="0"/>
                <w:sz w:val="24"/>
                <w:szCs w:val="24"/>
                <w:u w:val="single"/>
                <w:lang w:val="sv-SE"/>
              </w:rPr>
            </w:pPr>
          </w:p>
        </w:tc>
        <w:tc>
          <w:tcPr>
            <w:tcW w:w="3085" w:type="pct"/>
            <w:gridSpan w:val="5"/>
          </w:tcPr>
          <w:p w14:paraId="70AD68A5" w14:textId="77777777" w:rsidR="00AA14C2" w:rsidRDefault="00AA14C2" w:rsidP="009F7C16">
            <w:pPr>
              <w:spacing w:before="120"/>
              <w:jc w:val="both"/>
              <w:rPr>
                <w:rFonts w:ascii="Times New Roman" w:hAnsi="Times New Roman"/>
                <w:b w:val="0"/>
                <w:spacing w:val="-12"/>
                <w:sz w:val="24"/>
                <w:szCs w:val="24"/>
                <w:lang w:val="sv-SE"/>
              </w:rPr>
            </w:pPr>
            <w:r w:rsidRPr="00D6658D">
              <w:rPr>
                <w:rFonts w:ascii="Times New Roman" w:hAnsi="Times New Roman"/>
                <w:color w:val="000000" w:themeColor="text1"/>
                <w:spacing w:val="-12"/>
                <w:sz w:val="24"/>
                <w:szCs w:val="24"/>
                <w:u w:val="single"/>
                <w:lang w:val="sv-SE"/>
              </w:rPr>
              <w:t>Ghi chú</w:t>
            </w:r>
            <w:r w:rsidRPr="00D6658D">
              <w:rPr>
                <w:rFonts w:ascii="Times New Roman" w:hAnsi="Times New Roman"/>
                <w:b w:val="0"/>
                <w:spacing w:val="-12"/>
                <w:sz w:val="24"/>
                <w:szCs w:val="24"/>
                <w:lang w:val="sv-SE"/>
              </w:rPr>
              <w:t>:</w:t>
            </w:r>
          </w:p>
          <w:p w14:paraId="479476FB" w14:textId="77777777" w:rsidR="00AA14C2" w:rsidRDefault="00AA14C2" w:rsidP="009F7C16">
            <w:pPr>
              <w:pStyle w:val="ListParagraph"/>
              <w:spacing w:before="120"/>
              <w:jc w:val="both"/>
              <w:rPr>
                <w:rFonts w:ascii="Times New Roman" w:hAnsi="Times New Roman"/>
                <w:b w:val="0"/>
                <w:sz w:val="24"/>
                <w:szCs w:val="24"/>
                <w:shd w:val="clear" w:color="auto" w:fill="FFFFFF"/>
              </w:rPr>
            </w:pPr>
            <w:r>
              <w:rPr>
                <w:rFonts w:ascii="Times New Roman" w:hAnsi="Times New Roman"/>
                <w:b w:val="0"/>
                <w:spacing w:val="-12"/>
                <w:sz w:val="24"/>
                <w:szCs w:val="24"/>
                <w:lang w:val="sv-SE"/>
              </w:rPr>
              <w:t>19h00 ngày 27/3/2024</w:t>
            </w:r>
            <w:r w:rsidRPr="00393169">
              <w:rPr>
                <w:rFonts w:ascii="Times New Roman" w:hAnsi="Times New Roman"/>
                <w:b w:val="0"/>
                <w:spacing w:val="-12"/>
                <w:sz w:val="24"/>
                <w:szCs w:val="24"/>
                <w:lang w:val="sv-SE"/>
              </w:rPr>
              <w:t xml:space="preserve">: </w:t>
            </w:r>
            <w:r w:rsidRPr="00393169">
              <w:rPr>
                <w:rFonts w:ascii="Times New Roman" w:hAnsi="Times New Roman"/>
                <w:b w:val="0"/>
                <w:sz w:val="24"/>
                <w:szCs w:val="24"/>
                <w:shd w:val="clear" w:color="auto" w:fill="FFFFFF"/>
              </w:rPr>
              <w:t>Câu lạc bộ tiếng Anh Aloha chủ đề tháng thanh niên. Tại: Hội trường lớn</w:t>
            </w:r>
            <w:r>
              <w:rPr>
                <w:rFonts w:ascii="Times New Roman" w:hAnsi="Times New Roman"/>
                <w:b w:val="0"/>
                <w:sz w:val="24"/>
                <w:szCs w:val="24"/>
                <w:shd w:val="clear" w:color="auto" w:fill="FFFFFF"/>
              </w:rPr>
              <w:t>. Thành phần: Giảng</w:t>
            </w:r>
            <w:r w:rsidRPr="00393169">
              <w:rPr>
                <w:rFonts w:ascii="Times New Roman" w:hAnsi="Times New Roman"/>
                <w:b w:val="0"/>
                <w:sz w:val="24"/>
                <w:szCs w:val="24"/>
                <w:shd w:val="clear" w:color="auto" w:fill="FFFFFF"/>
              </w:rPr>
              <w:t xml:space="preserve"> viên, sinh viên khoa Ngoại Ngữ</w:t>
            </w:r>
            <w:r>
              <w:rPr>
                <w:rFonts w:ascii="Times New Roman" w:hAnsi="Times New Roman"/>
                <w:b w:val="0"/>
                <w:sz w:val="24"/>
                <w:szCs w:val="24"/>
                <w:shd w:val="clear" w:color="auto" w:fill="FFFFFF"/>
              </w:rPr>
              <w:t>.</w:t>
            </w:r>
          </w:p>
          <w:p w14:paraId="25A54A89" w14:textId="77777777" w:rsidR="00AA14C2" w:rsidRPr="004A00A7" w:rsidRDefault="00AA14C2" w:rsidP="009F7C16">
            <w:pPr>
              <w:pStyle w:val="ListParagraph"/>
              <w:spacing w:before="120"/>
              <w:jc w:val="both"/>
              <w:rPr>
                <w:rFonts w:ascii="Times New Roman" w:hAnsi="Times New Roman"/>
                <w:b w:val="0"/>
                <w:spacing w:val="-12"/>
                <w:sz w:val="24"/>
                <w:szCs w:val="24"/>
                <w:lang w:val="sv-SE"/>
              </w:rPr>
            </w:pPr>
            <w:r>
              <w:rPr>
                <w:rFonts w:ascii="Times New Roman" w:hAnsi="Times New Roman"/>
                <w:b w:val="0"/>
                <w:spacing w:val="-12"/>
                <w:sz w:val="24"/>
                <w:szCs w:val="24"/>
                <w:shd w:val="clear" w:color="auto" w:fill="FFFFFF"/>
                <w:lang w:val="sv-SE"/>
              </w:rPr>
              <w:t>Từ ngày 25/3/2024 – 29/3/2024: Khai giảng các lớp bồi dưỡng kiến thức dân tộc đối với cán bộ, công chức, viên chức (03 lớp tại Thành Phố, 01 lớp tại Quan Sơn, 01 lớp tại Lang Chánh)</w:t>
            </w:r>
          </w:p>
        </w:tc>
        <w:tc>
          <w:tcPr>
            <w:tcW w:w="1405" w:type="pct"/>
            <w:gridSpan w:val="3"/>
            <w:vAlign w:val="center"/>
          </w:tcPr>
          <w:p w14:paraId="51292AF5" w14:textId="77777777" w:rsidR="00AA14C2" w:rsidRPr="00F62759" w:rsidRDefault="00AA14C2" w:rsidP="009F7C16">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22tháng  3  năm 2024</w:t>
            </w:r>
          </w:p>
          <w:p w14:paraId="3361D3E5" w14:textId="77777777" w:rsidR="00AA14C2" w:rsidRDefault="00AA14C2" w:rsidP="009F7C16">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HIỆU TRƯỞNG</w:t>
            </w:r>
          </w:p>
          <w:p w14:paraId="4B0AB854" w14:textId="77777777" w:rsidR="00AA14C2" w:rsidRDefault="00AA14C2" w:rsidP="009F7C16">
            <w:pPr>
              <w:spacing w:before="120"/>
              <w:rPr>
                <w:rFonts w:ascii="Times New Roman" w:hAnsi="Times New Roman"/>
                <w:color w:val="000000"/>
                <w:spacing w:val="2"/>
                <w:sz w:val="24"/>
                <w:szCs w:val="24"/>
                <w:lang w:val="sv-SE"/>
              </w:rPr>
            </w:pPr>
          </w:p>
          <w:p w14:paraId="754E5AEF" w14:textId="77777777" w:rsidR="00AA14C2" w:rsidRDefault="00AA14C2" w:rsidP="00194A3F">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p>
          <w:p w14:paraId="5A037CA8" w14:textId="77777777" w:rsidR="00AA14C2" w:rsidRDefault="00AA14C2" w:rsidP="009F7C16">
            <w:pPr>
              <w:spacing w:before="120"/>
              <w:rPr>
                <w:rFonts w:ascii="Times New Roman" w:hAnsi="Times New Roman"/>
                <w:b w:val="0"/>
                <w:i/>
                <w:color w:val="000000"/>
                <w:spacing w:val="2"/>
                <w:sz w:val="24"/>
                <w:szCs w:val="24"/>
                <w:lang w:val="vi-VN"/>
              </w:rPr>
            </w:pPr>
          </w:p>
          <w:p w14:paraId="52D2205B" w14:textId="77777777" w:rsidR="00AA14C2" w:rsidRPr="00F62759" w:rsidRDefault="00AA14C2" w:rsidP="009F7C16">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Bùi Văn Dũng</w:t>
            </w:r>
          </w:p>
        </w:tc>
        <w:tc>
          <w:tcPr>
            <w:tcW w:w="438" w:type="pct"/>
          </w:tcPr>
          <w:p w14:paraId="14DAF45B" w14:textId="77777777" w:rsidR="00AA14C2" w:rsidRDefault="00AA14C2" w:rsidP="009F7C16">
            <w:pPr>
              <w:spacing w:before="120"/>
              <w:jc w:val="center"/>
              <w:rPr>
                <w:rFonts w:ascii="Times New Roman" w:hAnsi="Times New Roman"/>
                <w:b w:val="0"/>
                <w:i/>
                <w:color w:val="000000"/>
                <w:sz w:val="24"/>
                <w:szCs w:val="24"/>
                <w:lang w:val="sv-SE"/>
              </w:rPr>
            </w:pPr>
          </w:p>
        </w:tc>
      </w:tr>
    </w:tbl>
    <w:p w14:paraId="6D977548" w14:textId="77777777"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7151" w14:textId="77777777" w:rsidR="00046761" w:rsidRDefault="00046761" w:rsidP="00A722F6">
      <w:r>
        <w:separator/>
      </w:r>
    </w:p>
  </w:endnote>
  <w:endnote w:type="continuationSeparator" w:id="0">
    <w:p w14:paraId="71C176AE" w14:textId="77777777" w:rsidR="00046761" w:rsidRDefault="00046761"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4BE5" w14:textId="77777777" w:rsidR="00046761" w:rsidRDefault="00046761" w:rsidP="00A722F6">
      <w:r>
        <w:separator/>
      </w:r>
    </w:p>
  </w:footnote>
  <w:footnote w:type="continuationSeparator" w:id="0">
    <w:p w14:paraId="3EA2D756" w14:textId="77777777" w:rsidR="00046761" w:rsidRDefault="00046761" w:rsidP="00A7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4283"/>
    <w:multiLevelType w:val="hybridMultilevel"/>
    <w:tmpl w:val="41583244"/>
    <w:lvl w:ilvl="0" w:tplc="BEC07A60">
      <w:start w:val="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A6FCC"/>
    <w:multiLevelType w:val="hybridMultilevel"/>
    <w:tmpl w:val="4058E170"/>
    <w:lvl w:ilvl="0" w:tplc="0C16111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E1B68"/>
    <w:multiLevelType w:val="hybridMultilevel"/>
    <w:tmpl w:val="AA5037E2"/>
    <w:lvl w:ilvl="0" w:tplc="A780615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E551A"/>
    <w:multiLevelType w:val="hybridMultilevel"/>
    <w:tmpl w:val="CA0CCEEA"/>
    <w:lvl w:ilvl="0" w:tplc="391AFE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151FC"/>
    <w:multiLevelType w:val="hybridMultilevel"/>
    <w:tmpl w:val="159AFC60"/>
    <w:lvl w:ilvl="0" w:tplc="D9A642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A040A"/>
    <w:multiLevelType w:val="hybridMultilevel"/>
    <w:tmpl w:val="FF7E0BBC"/>
    <w:lvl w:ilvl="0" w:tplc="CD745A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5039F"/>
    <w:multiLevelType w:val="hybridMultilevel"/>
    <w:tmpl w:val="FCB8E1A6"/>
    <w:lvl w:ilvl="0" w:tplc="27681138">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816A5"/>
    <w:multiLevelType w:val="hybridMultilevel"/>
    <w:tmpl w:val="E31C44A4"/>
    <w:lvl w:ilvl="0" w:tplc="B040F8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D3543"/>
    <w:multiLevelType w:val="hybridMultilevel"/>
    <w:tmpl w:val="971EF26E"/>
    <w:lvl w:ilvl="0" w:tplc="0E2ACFC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5561C"/>
    <w:multiLevelType w:val="hybridMultilevel"/>
    <w:tmpl w:val="F97EFC22"/>
    <w:lvl w:ilvl="0" w:tplc="B6240C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93544"/>
    <w:multiLevelType w:val="hybridMultilevel"/>
    <w:tmpl w:val="4C60788C"/>
    <w:lvl w:ilvl="0" w:tplc="6668F8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359B2"/>
    <w:multiLevelType w:val="hybridMultilevel"/>
    <w:tmpl w:val="3DC8B35C"/>
    <w:lvl w:ilvl="0" w:tplc="1E782C2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
  </w:num>
  <w:num w:numId="4">
    <w:abstractNumId w:val="24"/>
  </w:num>
  <w:num w:numId="5">
    <w:abstractNumId w:val="2"/>
  </w:num>
  <w:num w:numId="6">
    <w:abstractNumId w:val="1"/>
  </w:num>
  <w:num w:numId="7">
    <w:abstractNumId w:val="8"/>
  </w:num>
  <w:num w:numId="8">
    <w:abstractNumId w:val="5"/>
  </w:num>
  <w:num w:numId="9">
    <w:abstractNumId w:val="15"/>
  </w:num>
  <w:num w:numId="10">
    <w:abstractNumId w:val="39"/>
  </w:num>
  <w:num w:numId="11">
    <w:abstractNumId w:val="6"/>
  </w:num>
  <w:num w:numId="12">
    <w:abstractNumId w:val="29"/>
  </w:num>
  <w:num w:numId="13">
    <w:abstractNumId w:val="0"/>
  </w:num>
  <w:num w:numId="14">
    <w:abstractNumId w:val="31"/>
  </w:num>
  <w:num w:numId="15">
    <w:abstractNumId w:val="38"/>
  </w:num>
  <w:num w:numId="16">
    <w:abstractNumId w:val="16"/>
  </w:num>
  <w:num w:numId="17">
    <w:abstractNumId w:val="27"/>
  </w:num>
  <w:num w:numId="18">
    <w:abstractNumId w:val="23"/>
  </w:num>
  <w:num w:numId="19">
    <w:abstractNumId w:val="9"/>
  </w:num>
  <w:num w:numId="20">
    <w:abstractNumId w:val="36"/>
  </w:num>
  <w:num w:numId="21">
    <w:abstractNumId w:val="32"/>
  </w:num>
  <w:num w:numId="22">
    <w:abstractNumId w:val="21"/>
  </w:num>
  <w:num w:numId="23">
    <w:abstractNumId w:val="11"/>
  </w:num>
  <w:num w:numId="24">
    <w:abstractNumId w:val="3"/>
  </w:num>
  <w:num w:numId="25">
    <w:abstractNumId w:val="37"/>
  </w:num>
  <w:num w:numId="26">
    <w:abstractNumId w:val="30"/>
  </w:num>
  <w:num w:numId="27">
    <w:abstractNumId w:val="13"/>
  </w:num>
  <w:num w:numId="28">
    <w:abstractNumId w:val="34"/>
  </w:num>
  <w:num w:numId="29">
    <w:abstractNumId w:val="17"/>
  </w:num>
  <w:num w:numId="30">
    <w:abstractNumId w:val="33"/>
  </w:num>
  <w:num w:numId="31">
    <w:abstractNumId w:val="20"/>
  </w:num>
  <w:num w:numId="32">
    <w:abstractNumId w:val="19"/>
  </w:num>
  <w:num w:numId="33">
    <w:abstractNumId w:val="40"/>
  </w:num>
  <w:num w:numId="34">
    <w:abstractNumId w:val="18"/>
  </w:num>
  <w:num w:numId="35">
    <w:abstractNumId w:val="7"/>
  </w:num>
  <w:num w:numId="36">
    <w:abstractNumId w:val="22"/>
  </w:num>
  <w:num w:numId="37">
    <w:abstractNumId w:val="10"/>
  </w:num>
  <w:num w:numId="38">
    <w:abstractNumId w:val="26"/>
  </w:num>
  <w:num w:numId="39">
    <w:abstractNumId w:val="28"/>
  </w:num>
  <w:num w:numId="40">
    <w:abstractNumId w:val="3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5B9"/>
    <w:rsid w:val="00001F10"/>
    <w:rsid w:val="000022DD"/>
    <w:rsid w:val="00002B93"/>
    <w:rsid w:val="00004482"/>
    <w:rsid w:val="00005592"/>
    <w:rsid w:val="000055D6"/>
    <w:rsid w:val="00005CD3"/>
    <w:rsid w:val="000067AD"/>
    <w:rsid w:val="00006A05"/>
    <w:rsid w:val="00007BE5"/>
    <w:rsid w:val="00010175"/>
    <w:rsid w:val="00010283"/>
    <w:rsid w:val="000104D0"/>
    <w:rsid w:val="000107D4"/>
    <w:rsid w:val="00010A5A"/>
    <w:rsid w:val="0001170C"/>
    <w:rsid w:val="000120C9"/>
    <w:rsid w:val="00012491"/>
    <w:rsid w:val="000132CF"/>
    <w:rsid w:val="0001430A"/>
    <w:rsid w:val="00014D2D"/>
    <w:rsid w:val="00014EF5"/>
    <w:rsid w:val="0001596F"/>
    <w:rsid w:val="00015B08"/>
    <w:rsid w:val="000169A1"/>
    <w:rsid w:val="00020C5B"/>
    <w:rsid w:val="00020E14"/>
    <w:rsid w:val="000216AE"/>
    <w:rsid w:val="00021893"/>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6761"/>
    <w:rsid w:val="00047A9B"/>
    <w:rsid w:val="00047CF3"/>
    <w:rsid w:val="00050BD0"/>
    <w:rsid w:val="00052202"/>
    <w:rsid w:val="00053597"/>
    <w:rsid w:val="0005414D"/>
    <w:rsid w:val="000542D1"/>
    <w:rsid w:val="000550E4"/>
    <w:rsid w:val="000552A4"/>
    <w:rsid w:val="00056488"/>
    <w:rsid w:val="00056D01"/>
    <w:rsid w:val="00057028"/>
    <w:rsid w:val="000571BC"/>
    <w:rsid w:val="0006074B"/>
    <w:rsid w:val="000609CC"/>
    <w:rsid w:val="00061238"/>
    <w:rsid w:val="000621FC"/>
    <w:rsid w:val="000626FE"/>
    <w:rsid w:val="00063A13"/>
    <w:rsid w:val="00063E9F"/>
    <w:rsid w:val="00064A7F"/>
    <w:rsid w:val="00067229"/>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2C3"/>
    <w:rsid w:val="000B5ACA"/>
    <w:rsid w:val="000B5B21"/>
    <w:rsid w:val="000B6A2E"/>
    <w:rsid w:val="000B6B94"/>
    <w:rsid w:val="000B7C1C"/>
    <w:rsid w:val="000C122C"/>
    <w:rsid w:val="000C1756"/>
    <w:rsid w:val="000C1EE9"/>
    <w:rsid w:val="000C22D8"/>
    <w:rsid w:val="000C2786"/>
    <w:rsid w:val="000C325A"/>
    <w:rsid w:val="000C3960"/>
    <w:rsid w:val="000C3A18"/>
    <w:rsid w:val="000C57C5"/>
    <w:rsid w:val="000C6928"/>
    <w:rsid w:val="000C6ADD"/>
    <w:rsid w:val="000C7108"/>
    <w:rsid w:val="000C716E"/>
    <w:rsid w:val="000D19EA"/>
    <w:rsid w:val="000D2006"/>
    <w:rsid w:val="000D2BF5"/>
    <w:rsid w:val="000D4BE1"/>
    <w:rsid w:val="000D62FC"/>
    <w:rsid w:val="000D6C83"/>
    <w:rsid w:val="000D79CC"/>
    <w:rsid w:val="000E0B21"/>
    <w:rsid w:val="000E219B"/>
    <w:rsid w:val="000E22EF"/>
    <w:rsid w:val="000E243C"/>
    <w:rsid w:val="000E3447"/>
    <w:rsid w:val="000E43EA"/>
    <w:rsid w:val="000E604A"/>
    <w:rsid w:val="000E6479"/>
    <w:rsid w:val="000E64C5"/>
    <w:rsid w:val="000E65F4"/>
    <w:rsid w:val="000E6FF9"/>
    <w:rsid w:val="000E76A8"/>
    <w:rsid w:val="000E7C40"/>
    <w:rsid w:val="000E7CDF"/>
    <w:rsid w:val="000F121E"/>
    <w:rsid w:val="000F1611"/>
    <w:rsid w:val="000F2AC2"/>
    <w:rsid w:val="000F4358"/>
    <w:rsid w:val="000F5AD8"/>
    <w:rsid w:val="000F6D46"/>
    <w:rsid w:val="000F6D83"/>
    <w:rsid w:val="000F7CAB"/>
    <w:rsid w:val="000F7E90"/>
    <w:rsid w:val="00100437"/>
    <w:rsid w:val="00101360"/>
    <w:rsid w:val="001014E5"/>
    <w:rsid w:val="0010286E"/>
    <w:rsid w:val="00104471"/>
    <w:rsid w:val="00104A79"/>
    <w:rsid w:val="00104F9A"/>
    <w:rsid w:val="0010570B"/>
    <w:rsid w:val="00105A54"/>
    <w:rsid w:val="00106260"/>
    <w:rsid w:val="001077B6"/>
    <w:rsid w:val="00107890"/>
    <w:rsid w:val="00107D9C"/>
    <w:rsid w:val="001114F0"/>
    <w:rsid w:val="001117BF"/>
    <w:rsid w:val="001121E8"/>
    <w:rsid w:val="00112F6A"/>
    <w:rsid w:val="00113492"/>
    <w:rsid w:val="0011457D"/>
    <w:rsid w:val="0011485D"/>
    <w:rsid w:val="00115060"/>
    <w:rsid w:val="001178A5"/>
    <w:rsid w:val="001205A9"/>
    <w:rsid w:val="00120650"/>
    <w:rsid w:val="00121577"/>
    <w:rsid w:val="00121AF8"/>
    <w:rsid w:val="00122C63"/>
    <w:rsid w:val="001244C4"/>
    <w:rsid w:val="00124A11"/>
    <w:rsid w:val="00125689"/>
    <w:rsid w:val="00126D74"/>
    <w:rsid w:val="00127157"/>
    <w:rsid w:val="00127B05"/>
    <w:rsid w:val="00132193"/>
    <w:rsid w:val="00133EDC"/>
    <w:rsid w:val="0013409D"/>
    <w:rsid w:val="00134A17"/>
    <w:rsid w:val="00136B76"/>
    <w:rsid w:val="00137FFA"/>
    <w:rsid w:val="001400C5"/>
    <w:rsid w:val="0014116A"/>
    <w:rsid w:val="001419E1"/>
    <w:rsid w:val="00142602"/>
    <w:rsid w:val="00142983"/>
    <w:rsid w:val="00142FC8"/>
    <w:rsid w:val="00143C16"/>
    <w:rsid w:val="001476A6"/>
    <w:rsid w:val="00150E39"/>
    <w:rsid w:val="001513C7"/>
    <w:rsid w:val="00151D7F"/>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9C7"/>
    <w:rsid w:val="00170353"/>
    <w:rsid w:val="00170659"/>
    <w:rsid w:val="00170717"/>
    <w:rsid w:val="00171001"/>
    <w:rsid w:val="00176FFA"/>
    <w:rsid w:val="0018091D"/>
    <w:rsid w:val="00180A65"/>
    <w:rsid w:val="001823C0"/>
    <w:rsid w:val="00183528"/>
    <w:rsid w:val="0018543B"/>
    <w:rsid w:val="001872A8"/>
    <w:rsid w:val="00187DED"/>
    <w:rsid w:val="00187E1E"/>
    <w:rsid w:val="00191664"/>
    <w:rsid w:val="001934CE"/>
    <w:rsid w:val="001948D6"/>
    <w:rsid w:val="00194A3F"/>
    <w:rsid w:val="0019525A"/>
    <w:rsid w:val="001956F8"/>
    <w:rsid w:val="00195851"/>
    <w:rsid w:val="001958D7"/>
    <w:rsid w:val="00195BCC"/>
    <w:rsid w:val="00196129"/>
    <w:rsid w:val="0019627A"/>
    <w:rsid w:val="00197734"/>
    <w:rsid w:val="001A1714"/>
    <w:rsid w:val="001A2434"/>
    <w:rsid w:val="001A40CB"/>
    <w:rsid w:val="001A5A71"/>
    <w:rsid w:val="001A5C44"/>
    <w:rsid w:val="001A6885"/>
    <w:rsid w:val="001A7146"/>
    <w:rsid w:val="001A77C9"/>
    <w:rsid w:val="001A7F66"/>
    <w:rsid w:val="001B0B94"/>
    <w:rsid w:val="001B2C75"/>
    <w:rsid w:val="001B3A95"/>
    <w:rsid w:val="001B47B5"/>
    <w:rsid w:val="001B4EC5"/>
    <w:rsid w:val="001B5BC4"/>
    <w:rsid w:val="001B6F70"/>
    <w:rsid w:val="001C053A"/>
    <w:rsid w:val="001C0F4E"/>
    <w:rsid w:val="001C2E08"/>
    <w:rsid w:val="001C32BC"/>
    <w:rsid w:val="001C36BE"/>
    <w:rsid w:val="001C5038"/>
    <w:rsid w:val="001C5831"/>
    <w:rsid w:val="001D0DCB"/>
    <w:rsid w:val="001D15B1"/>
    <w:rsid w:val="001D19C8"/>
    <w:rsid w:val="001D19D8"/>
    <w:rsid w:val="001D3C23"/>
    <w:rsid w:val="001D531F"/>
    <w:rsid w:val="001D77F4"/>
    <w:rsid w:val="001D786B"/>
    <w:rsid w:val="001D78EA"/>
    <w:rsid w:val="001D797B"/>
    <w:rsid w:val="001E0341"/>
    <w:rsid w:val="001E04DF"/>
    <w:rsid w:val="001E13CF"/>
    <w:rsid w:val="001E1A9B"/>
    <w:rsid w:val="001E5188"/>
    <w:rsid w:val="001E62D0"/>
    <w:rsid w:val="001E7279"/>
    <w:rsid w:val="001F1555"/>
    <w:rsid w:val="001F1757"/>
    <w:rsid w:val="001F2BDF"/>
    <w:rsid w:val="001F3679"/>
    <w:rsid w:val="001F4796"/>
    <w:rsid w:val="001F4F19"/>
    <w:rsid w:val="001F5D80"/>
    <w:rsid w:val="001F6C19"/>
    <w:rsid w:val="00200AFD"/>
    <w:rsid w:val="00200C97"/>
    <w:rsid w:val="00201031"/>
    <w:rsid w:val="00202FED"/>
    <w:rsid w:val="00203297"/>
    <w:rsid w:val="00203CE0"/>
    <w:rsid w:val="00203DD1"/>
    <w:rsid w:val="002040B5"/>
    <w:rsid w:val="00204B47"/>
    <w:rsid w:val="00206814"/>
    <w:rsid w:val="00206AF8"/>
    <w:rsid w:val="00210018"/>
    <w:rsid w:val="00210323"/>
    <w:rsid w:val="00210834"/>
    <w:rsid w:val="00210BB1"/>
    <w:rsid w:val="00210F90"/>
    <w:rsid w:val="00211F68"/>
    <w:rsid w:val="002121EF"/>
    <w:rsid w:val="002127F7"/>
    <w:rsid w:val="00212842"/>
    <w:rsid w:val="00213543"/>
    <w:rsid w:val="002143F1"/>
    <w:rsid w:val="00214FDB"/>
    <w:rsid w:val="00215719"/>
    <w:rsid w:val="00216C57"/>
    <w:rsid w:val="0022129F"/>
    <w:rsid w:val="00222978"/>
    <w:rsid w:val="00222B87"/>
    <w:rsid w:val="0022380B"/>
    <w:rsid w:val="002242A1"/>
    <w:rsid w:val="00225A5A"/>
    <w:rsid w:val="00226A4B"/>
    <w:rsid w:val="0022737E"/>
    <w:rsid w:val="00227DDB"/>
    <w:rsid w:val="00227E6F"/>
    <w:rsid w:val="00230510"/>
    <w:rsid w:val="00230D0C"/>
    <w:rsid w:val="00231844"/>
    <w:rsid w:val="002321A0"/>
    <w:rsid w:val="002322B8"/>
    <w:rsid w:val="0023698F"/>
    <w:rsid w:val="00236EEA"/>
    <w:rsid w:val="00237350"/>
    <w:rsid w:val="0024037B"/>
    <w:rsid w:val="00240D44"/>
    <w:rsid w:val="0024362A"/>
    <w:rsid w:val="0024445D"/>
    <w:rsid w:val="002457FA"/>
    <w:rsid w:val="00245FDC"/>
    <w:rsid w:val="00247F73"/>
    <w:rsid w:val="002529DF"/>
    <w:rsid w:val="00252E5B"/>
    <w:rsid w:val="002541A7"/>
    <w:rsid w:val="00254AD4"/>
    <w:rsid w:val="002550AB"/>
    <w:rsid w:val="002579A3"/>
    <w:rsid w:val="002606CB"/>
    <w:rsid w:val="002610C6"/>
    <w:rsid w:val="002639CE"/>
    <w:rsid w:val="00263B06"/>
    <w:rsid w:val="002676DE"/>
    <w:rsid w:val="00267E50"/>
    <w:rsid w:val="00271D47"/>
    <w:rsid w:val="00273350"/>
    <w:rsid w:val="00273460"/>
    <w:rsid w:val="00273E7A"/>
    <w:rsid w:val="00275779"/>
    <w:rsid w:val="002760C8"/>
    <w:rsid w:val="00277DBA"/>
    <w:rsid w:val="002824CB"/>
    <w:rsid w:val="00282749"/>
    <w:rsid w:val="002835C7"/>
    <w:rsid w:val="002838C8"/>
    <w:rsid w:val="00284D34"/>
    <w:rsid w:val="00285688"/>
    <w:rsid w:val="002860E9"/>
    <w:rsid w:val="00287240"/>
    <w:rsid w:val="00287432"/>
    <w:rsid w:val="00290108"/>
    <w:rsid w:val="002907E2"/>
    <w:rsid w:val="00292374"/>
    <w:rsid w:val="00293EF7"/>
    <w:rsid w:val="002944F2"/>
    <w:rsid w:val="00294553"/>
    <w:rsid w:val="002958F5"/>
    <w:rsid w:val="002966CB"/>
    <w:rsid w:val="0029769B"/>
    <w:rsid w:val="00297C95"/>
    <w:rsid w:val="002A026F"/>
    <w:rsid w:val="002A071D"/>
    <w:rsid w:val="002A12B2"/>
    <w:rsid w:val="002A1E2B"/>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C75"/>
    <w:rsid w:val="002B4F0C"/>
    <w:rsid w:val="002B5D9A"/>
    <w:rsid w:val="002B6E06"/>
    <w:rsid w:val="002B6FB8"/>
    <w:rsid w:val="002B7FAD"/>
    <w:rsid w:val="002C12F5"/>
    <w:rsid w:val="002C1691"/>
    <w:rsid w:val="002C256A"/>
    <w:rsid w:val="002C2632"/>
    <w:rsid w:val="002C2D06"/>
    <w:rsid w:val="002C395D"/>
    <w:rsid w:val="002C5CED"/>
    <w:rsid w:val="002C686D"/>
    <w:rsid w:val="002D15D9"/>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52D"/>
    <w:rsid w:val="002E6BCC"/>
    <w:rsid w:val="002F14E6"/>
    <w:rsid w:val="002F54CB"/>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07F3B"/>
    <w:rsid w:val="00310C50"/>
    <w:rsid w:val="00311745"/>
    <w:rsid w:val="00313145"/>
    <w:rsid w:val="00313ADD"/>
    <w:rsid w:val="00314F71"/>
    <w:rsid w:val="00315DB7"/>
    <w:rsid w:val="003166F0"/>
    <w:rsid w:val="0031773A"/>
    <w:rsid w:val="003177B7"/>
    <w:rsid w:val="00320216"/>
    <w:rsid w:val="00320F51"/>
    <w:rsid w:val="003215CB"/>
    <w:rsid w:val="003215DD"/>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0E60"/>
    <w:rsid w:val="00351085"/>
    <w:rsid w:val="00351228"/>
    <w:rsid w:val="00351BAE"/>
    <w:rsid w:val="003527AB"/>
    <w:rsid w:val="00354914"/>
    <w:rsid w:val="0036116D"/>
    <w:rsid w:val="00361BCF"/>
    <w:rsid w:val="003633F5"/>
    <w:rsid w:val="00364BE2"/>
    <w:rsid w:val="00367190"/>
    <w:rsid w:val="00370EFC"/>
    <w:rsid w:val="0037166F"/>
    <w:rsid w:val="003720BE"/>
    <w:rsid w:val="00372E06"/>
    <w:rsid w:val="00374477"/>
    <w:rsid w:val="00376EDB"/>
    <w:rsid w:val="003777DE"/>
    <w:rsid w:val="00377E69"/>
    <w:rsid w:val="0038001E"/>
    <w:rsid w:val="003802CA"/>
    <w:rsid w:val="00380560"/>
    <w:rsid w:val="00381074"/>
    <w:rsid w:val="00382E69"/>
    <w:rsid w:val="00383024"/>
    <w:rsid w:val="003835A1"/>
    <w:rsid w:val="0038425F"/>
    <w:rsid w:val="00385F2D"/>
    <w:rsid w:val="00387216"/>
    <w:rsid w:val="0038746E"/>
    <w:rsid w:val="00387E58"/>
    <w:rsid w:val="003903A3"/>
    <w:rsid w:val="0039099C"/>
    <w:rsid w:val="00392272"/>
    <w:rsid w:val="0039257D"/>
    <w:rsid w:val="0039297E"/>
    <w:rsid w:val="00393169"/>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66"/>
    <w:rsid w:val="003B12C7"/>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1431"/>
    <w:rsid w:val="003F31CC"/>
    <w:rsid w:val="003F32D8"/>
    <w:rsid w:val="003F3751"/>
    <w:rsid w:val="003F3E09"/>
    <w:rsid w:val="003F4118"/>
    <w:rsid w:val="003F4F07"/>
    <w:rsid w:val="003F5B8F"/>
    <w:rsid w:val="004001E5"/>
    <w:rsid w:val="00400C91"/>
    <w:rsid w:val="00400F4F"/>
    <w:rsid w:val="004018D6"/>
    <w:rsid w:val="00402260"/>
    <w:rsid w:val="004022ED"/>
    <w:rsid w:val="00402C64"/>
    <w:rsid w:val="0040429E"/>
    <w:rsid w:val="004048E1"/>
    <w:rsid w:val="00405802"/>
    <w:rsid w:val="00405D8D"/>
    <w:rsid w:val="00405D9C"/>
    <w:rsid w:val="0040684B"/>
    <w:rsid w:val="00406EBC"/>
    <w:rsid w:val="00410759"/>
    <w:rsid w:val="00410A26"/>
    <w:rsid w:val="0041133E"/>
    <w:rsid w:val="00413D39"/>
    <w:rsid w:val="00413F10"/>
    <w:rsid w:val="00414C77"/>
    <w:rsid w:val="00415229"/>
    <w:rsid w:val="00415CB8"/>
    <w:rsid w:val="00416A74"/>
    <w:rsid w:val="004174F4"/>
    <w:rsid w:val="00417B4D"/>
    <w:rsid w:val="00420AEE"/>
    <w:rsid w:val="00424787"/>
    <w:rsid w:val="00425432"/>
    <w:rsid w:val="0042566B"/>
    <w:rsid w:val="004267C8"/>
    <w:rsid w:val="00430FC2"/>
    <w:rsid w:val="0043112D"/>
    <w:rsid w:val="004315B4"/>
    <w:rsid w:val="00432F03"/>
    <w:rsid w:val="00433503"/>
    <w:rsid w:val="0043362E"/>
    <w:rsid w:val="0043391C"/>
    <w:rsid w:val="00433B5E"/>
    <w:rsid w:val="00434843"/>
    <w:rsid w:val="004373A6"/>
    <w:rsid w:val="004418A4"/>
    <w:rsid w:val="00442FD0"/>
    <w:rsid w:val="00443427"/>
    <w:rsid w:val="00444342"/>
    <w:rsid w:val="00444897"/>
    <w:rsid w:val="004455CE"/>
    <w:rsid w:val="00445E77"/>
    <w:rsid w:val="004461CD"/>
    <w:rsid w:val="004464BD"/>
    <w:rsid w:val="00447AB6"/>
    <w:rsid w:val="004542C4"/>
    <w:rsid w:val="00454728"/>
    <w:rsid w:val="00455634"/>
    <w:rsid w:val="0045691A"/>
    <w:rsid w:val="00457CF5"/>
    <w:rsid w:val="00457D59"/>
    <w:rsid w:val="00460D94"/>
    <w:rsid w:val="00460DB4"/>
    <w:rsid w:val="004621B2"/>
    <w:rsid w:val="004624AD"/>
    <w:rsid w:val="00463124"/>
    <w:rsid w:val="004639C2"/>
    <w:rsid w:val="00465223"/>
    <w:rsid w:val="00465D9C"/>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1F83"/>
    <w:rsid w:val="00482962"/>
    <w:rsid w:val="00482D67"/>
    <w:rsid w:val="0048762B"/>
    <w:rsid w:val="00487DA7"/>
    <w:rsid w:val="00487EDC"/>
    <w:rsid w:val="0049003E"/>
    <w:rsid w:val="00490476"/>
    <w:rsid w:val="00493530"/>
    <w:rsid w:val="00494C2C"/>
    <w:rsid w:val="00495232"/>
    <w:rsid w:val="00495C83"/>
    <w:rsid w:val="0049609C"/>
    <w:rsid w:val="004A00A7"/>
    <w:rsid w:val="004A0728"/>
    <w:rsid w:val="004A0C71"/>
    <w:rsid w:val="004A1721"/>
    <w:rsid w:val="004A1813"/>
    <w:rsid w:val="004A39A0"/>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4AFF"/>
    <w:rsid w:val="004C5647"/>
    <w:rsid w:val="004C7424"/>
    <w:rsid w:val="004C79CE"/>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E7775"/>
    <w:rsid w:val="004F020D"/>
    <w:rsid w:val="004F0DA0"/>
    <w:rsid w:val="004F0E31"/>
    <w:rsid w:val="004F1972"/>
    <w:rsid w:val="004F206B"/>
    <w:rsid w:val="004F3158"/>
    <w:rsid w:val="004F33FD"/>
    <w:rsid w:val="004F5504"/>
    <w:rsid w:val="004F67AA"/>
    <w:rsid w:val="00500529"/>
    <w:rsid w:val="0050133A"/>
    <w:rsid w:val="00501488"/>
    <w:rsid w:val="005020FA"/>
    <w:rsid w:val="00503D37"/>
    <w:rsid w:val="00503E7E"/>
    <w:rsid w:val="0050412A"/>
    <w:rsid w:val="00504205"/>
    <w:rsid w:val="00504696"/>
    <w:rsid w:val="005052CA"/>
    <w:rsid w:val="00505BEA"/>
    <w:rsid w:val="0050648C"/>
    <w:rsid w:val="00507948"/>
    <w:rsid w:val="00511267"/>
    <w:rsid w:val="0051152B"/>
    <w:rsid w:val="00511F6F"/>
    <w:rsid w:val="0051238F"/>
    <w:rsid w:val="00512896"/>
    <w:rsid w:val="00513C20"/>
    <w:rsid w:val="00513D26"/>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1CBC"/>
    <w:rsid w:val="005321B1"/>
    <w:rsid w:val="0053220F"/>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46D75"/>
    <w:rsid w:val="0055015F"/>
    <w:rsid w:val="00553151"/>
    <w:rsid w:val="0055509E"/>
    <w:rsid w:val="00555DF5"/>
    <w:rsid w:val="00556A9D"/>
    <w:rsid w:val="005576FA"/>
    <w:rsid w:val="005578B3"/>
    <w:rsid w:val="00560669"/>
    <w:rsid w:val="005646AD"/>
    <w:rsid w:val="005650A8"/>
    <w:rsid w:val="00566BAA"/>
    <w:rsid w:val="00570F33"/>
    <w:rsid w:val="00571067"/>
    <w:rsid w:val="00571B96"/>
    <w:rsid w:val="00572CF0"/>
    <w:rsid w:val="00573CBF"/>
    <w:rsid w:val="00575A7C"/>
    <w:rsid w:val="005760D5"/>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22E2"/>
    <w:rsid w:val="00593337"/>
    <w:rsid w:val="005940FB"/>
    <w:rsid w:val="005946C6"/>
    <w:rsid w:val="00595BB3"/>
    <w:rsid w:val="00595E05"/>
    <w:rsid w:val="00596F4E"/>
    <w:rsid w:val="0059782E"/>
    <w:rsid w:val="005A0AB9"/>
    <w:rsid w:val="005A13D5"/>
    <w:rsid w:val="005A1700"/>
    <w:rsid w:val="005A38C7"/>
    <w:rsid w:val="005A3B10"/>
    <w:rsid w:val="005A5925"/>
    <w:rsid w:val="005B0E43"/>
    <w:rsid w:val="005B13B1"/>
    <w:rsid w:val="005B15CE"/>
    <w:rsid w:val="005B1657"/>
    <w:rsid w:val="005B1A5A"/>
    <w:rsid w:val="005B1DBB"/>
    <w:rsid w:val="005B2CF0"/>
    <w:rsid w:val="005B34E1"/>
    <w:rsid w:val="005B4714"/>
    <w:rsid w:val="005B5BB5"/>
    <w:rsid w:val="005B68EF"/>
    <w:rsid w:val="005C11B5"/>
    <w:rsid w:val="005C1375"/>
    <w:rsid w:val="005C3C1F"/>
    <w:rsid w:val="005C408D"/>
    <w:rsid w:val="005C4A70"/>
    <w:rsid w:val="005C4F24"/>
    <w:rsid w:val="005C5510"/>
    <w:rsid w:val="005C5ABB"/>
    <w:rsid w:val="005C63DA"/>
    <w:rsid w:val="005C6604"/>
    <w:rsid w:val="005D0746"/>
    <w:rsid w:val="005D1588"/>
    <w:rsid w:val="005D1AED"/>
    <w:rsid w:val="005D2CDC"/>
    <w:rsid w:val="005D3496"/>
    <w:rsid w:val="005D4A89"/>
    <w:rsid w:val="005E27B3"/>
    <w:rsid w:val="005E34B1"/>
    <w:rsid w:val="005E4000"/>
    <w:rsid w:val="005E4F7A"/>
    <w:rsid w:val="005E58F6"/>
    <w:rsid w:val="005E5B0B"/>
    <w:rsid w:val="005E699F"/>
    <w:rsid w:val="005F267C"/>
    <w:rsid w:val="005F27F2"/>
    <w:rsid w:val="005F2F96"/>
    <w:rsid w:val="005F53AA"/>
    <w:rsid w:val="005F5E77"/>
    <w:rsid w:val="005F60B1"/>
    <w:rsid w:val="005F65BE"/>
    <w:rsid w:val="005F6ADD"/>
    <w:rsid w:val="005F6BE9"/>
    <w:rsid w:val="006007EA"/>
    <w:rsid w:val="006023D1"/>
    <w:rsid w:val="006030FF"/>
    <w:rsid w:val="00603200"/>
    <w:rsid w:val="00603B46"/>
    <w:rsid w:val="00603BE8"/>
    <w:rsid w:val="00604113"/>
    <w:rsid w:val="00605246"/>
    <w:rsid w:val="00610D8F"/>
    <w:rsid w:val="00611787"/>
    <w:rsid w:val="006119C4"/>
    <w:rsid w:val="00613B4C"/>
    <w:rsid w:val="00614920"/>
    <w:rsid w:val="006153D8"/>
    <w:rsid w:val="006160C8"/>
    <w:rsid w:val="0061613D"/>
    <w:rsid w:val="0061686C"/>
    <w:rsid w:val="0061731A"/>
    <w:rsid w:val="006178DB"/>
    <w:rsid w:val="00621744"/>
    <w:rsid w:val="00621E53"/>
    <w:rsid w:val="00621FBF"/>
    <w:rsid w:val="0062386F"/>
    <w:rsid w:val="00624E99"/>
    <w:rsid w:val="00625034"/>
    <w:rsid w:val="00627E11"/>
    <w:rsid w:val="00630FD4"/>
    <w:rsid w:val="00631303"/>
    <w:rsid w:val="0063162D"/>
    <w:rsid w:val="00631E11"/>
    <w:rsid w:val="006347C0"/>
    <w:rsid w:val="0063503D"/>
    <w:rsid w:val="00635380"/>
    <w:rsid w:val="006353AC"/>
    <w:rsid w:val="006362EA"/>
    <w:rsid w:val="006365E3"/>
    <w:rsid w:val="00643354"/>
    <w:rsid w:val="0064390D"/>
    <w:rsid w:val="006458B8"/>
    <w:rsid w:val="0064624C"/>
    <w:rsid w:val="00650BBF"/>
    <w:rsid w:val="00651826"/>
    <w:rsid w:val="00653B7B"/>
    <w:rsid w:val="00654269"/>
    <w:rsid w:val="006548A7"/>
    <w:rsid w:val="00655403"/>
    <w:rsid w:val="00656B96"/>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463"/>
    <w:rsid w:val="00677797"/>
    <w:rsid w:val="00677FAE"/>
    <w:rsid w:val="00681916"/>
    <w:rsid w:val="0068714B"/>
    <w:rsid w:val="0068722F"/>
    <w:rsid w:val="00690F62"/>
    <w:rsid w:val="00692B22"/>
    <w:rsid w:val="00692E4B"/>
    <w:rsid w:val="00695A65"/>
    <w:rsid w:val="00696077"/>
    <w:rsid w:val="006A14F4"/>
    <w:rsid w:val="006A1519"/>
    <w:rsid w:val="006A157D"/>
    <w:rsid w:val="006A170C"/>
    <w:rsid w:val="006A4390"/>
    <w:rsid w:val="006A4B48"/>
    <w:rsid w:val="006A4F18"/>
    <w:rsid w:val="006A512B"/>
    <w:rsid w:val="006A5D72"/>
    <w:rsid w:val="006A74ED"/>
    <w:rsid w:val="006B0CDF"/>
    <w:rsid w:val="006B0F1C"/>
    <w:rsid w:val="006B1A26"/>
    <w:rsid w:val="006B342F"/>
    <w:rsid w:val="006B39B6"/>
    <w:rsid w:val="006B3E0F"/>
    <w:rsid w:val="006B49EA"/>
    <w:rsid w:val="006B55E1"/>
    <w:rsid w:val="006B6233"/>
    <w:rsid w:val="006B6523"/>
    <w:rsid w:val="006B738D"/>
    <w:rsid w:val="006C0252"/>
    <w:rsid w:val="006C11B1"/>
    <w:rsid w:val="006C179B"/>
    <w:rsid w:val="006C1CC8"/>
    <w:rsid w:val="006C2764"/>
    <w:rsid w:val="006C2DC4"/>
    <w:rsid w:val="006C334D"/>
    <w:rsid w:val="006C4F7C"/>
    <w:rsid w:val="006C5722"/>
    <w:rsid w:val="006C63D0"/>
    <w:rsid w:val="006C684E"/>
    <w:rsid w:val="006C7B06"/>
    <w:rsid w:val="006D12F9"/>
    <w:rsid w:val="006D1F9B"/>
    <w:rsid w:val="006D414D"/>
    <w:rsid w:val="006D45E9"/>
    <w:rsid w:val="006D4692"/>
    <w:rsid w:val="006D4EA7"/>
    <w:rsid w:val="006D4EAC"/>
    <w:rsid w:val="006D5ADE"/>
    <w:rsid w:val="006D6937"/>
    <w:rsid w:val="006D6A7B"/>
    <w:rsid w:val="006D6E0E"/>
    <w:rsid w:val="006E3175"/>
    <w:rsid w:val="006E35DD"/>
    <w:rsid w:val="006E3C27"/>
    <w:rsid w:val="006E4205"/>
    <w:rsid w:val="006E435A"/>
    <w:rsid w:val="006E45D5"/>
    <w:rsid w:val="006E633C"/>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1CE8"/>
    <w:rsid w:val="00703914"/>
    <w:rsid w:val="00704A1D"/>
    <w:rsid w:val="007050B4"/>
    <w:rsid w:val="00705891"/>
    <w:rsid w:val="00705A40"/>
    <w:rsid w:val="00705C2B"/>
    <w:rsid w:val="007071AA"/>
    <w:rsid w:val="00707AA8"/>
    <w:rsid w:val="007103F9"/>
    <w:rsid w:val="007105B9"/>
    <w:rsid w:val="007112F1"/>
    <w:rsid w:val="00714C48"/>
    <w:rsid w:val="007157E0"/>
    <w:rsid w:val="007170F0"/>
    <w:rsid w:val="00717DCD"/>
    <w:rsid w:val="00720646"/>
    <w:rsid w:val="00720AA2"/>
    <w:rsid w:val="00723948"/>
    <w:rsid w:val="00724260"/>
    <w:rsid w:val="007247C6"/>
    <w:rsid w:val="00724BC4"/>
    <w:rsid w:val="007259B4"/>
    <w:rsid w:val="00725B69"/>
    <w:rsid w:val="00725BAA"/>
    <w:rsid w:val="007268EC"/>
    <w:rsid w:val="00727433"/>
    <w:rsid w:val="00730CEE"/>
    <w:rsid w:val="00730FC4"/>
    <w:rsid w:val="00731092"/>
    <w:rsid w:val="007319ED"/>
    <w:rsid w:val="0073235B"/>
    <w:rsid w:val="00732EE0"/>
    <w:rsid w:val="007332B1"/>
    <w:rsid w:val="00734235"/>
    <w:rsid w:val="00734302"/>
    <w:rsid w:val="00734C0B"/>
    <w:rsid w:val="00735A59"/>
    <w:rsid w:val="00735EA8"/>
    <w:rsid w:val="00736B90"/>
    <w:rsid w:val="00736D79"/>
    <w:rsid w:val="00740D4A"/>
    <w:rsid w:val="00741C05"/>
    <w:rsid w:val="00741C9A"/>
    <w:rsid w:val="007421F6"/>
    <w:rsid w:val="00742C4D"/>
    <w:rsid w:val="007437E1"/>
    <w:rsid w:val="00744D73"/>
    <w:rsid w:val="00746489"/>
    <w:rsid w:val="00746BAF"/>
    <w:rsid w:val="0075044E"/>
    <w:rsid w:val="00751DDD"/>
    <w:rsid w:val="007521F8"/>
    <w:rsid w:val="00754B68"/>
    <w:rsid w:val="00754CDB"/>
    <w:rsid w:val="00755B2A"/>
    <w:rsid w:val="00755BEB"/>
    <w:rsid w:val="007561BF"/>
    <w:rsid w:val="00756E8A"/>
    <w:rsid w:val="007616F0"/>
    <w:rsid w:val="00762422"/>
    <w:rsid w:val="007649E1"/>
    <w:rsid w:val="007654A8"/>
    <w:rsid w:val="00767055"/>
    <w:rsid w:val="00767E4A"/>
    <w:rsid w:val="007700C4"/>
    <w:rsid w:val="00770805"/>
    <w:rsid w:val="00772930"/>
    <w:rsid w:val="00772FCE"/>
    <w:rsid w:val="00773112"/>
    <w:rsid w:val="00773476"/>
    <w:rsid w:val="007735FD"/>
    <w:rsid w:val="0077367E"/>
    <w:rsid w:val="00773813"/>
    <w:rsid w:val="0077546B"/>
    <w:rsid w:val="007754E3"/>
    <w:rsid w:val="00775C15"/>
    <w:rsid w:val="00776363"/>
    <w:rsid w:val="007768A1"/>
    <w:rsid w:val="007775E3"/>
    <w:rsid w:val="007775E6"/>
    <w:rsid w:val="00780BD5"/>
    <w:rsid w:val="00780C61"/>
    <w:rsid w:val="007816E4"/>
    <w:rsid w:val="00781C73"/>
    <w:rsid w:val="00782E58"/>
    <w:rsid w:val="007831F3"/>
    <w:rsid w:val="007834F7"/>
    <w:rsid w:val="0078408C"/>
    <w:rsid w:val="0078516E"/>
    <w:rsid w:val="00786330"/>
    <w:rsid w:val="0078738B"/>
    <w:rsid w:val="00787D8D"/>
    <w:rsid w:val="00787DD2"/>
    <w:rsid w:val="00787F28"/>
    <w:rsid w:val="00790B59"/>
    <w:rsid w:val="0079197F"/>
    <w:rsid w:val="00791C9E"/>
    <w:rsid w:val="00792B5F"/>
    <w:rsid w:val="00793EEB"/>
    <w:rsid w:val="007944A4"/>
    <w:rsid w:val="00794F18"/>
    <w:rsid w:val="00795E0E"/>
    <w:rsid w:val="0079686D"/>
    <w:rsid w:val="007974EA"/>
    <w:rsid w:val="007979A1"/>
    <w:rsid w:val="00797B57"/>
    <w:rsid w:val="007A05C9"/>
    <w:rsid w:val="007A223B"/>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472"/>
    <w:rsid w:val="007F7A16"/>
    <w:rsid w:val="00801E36"/>
    <w:rsid w:val="00802792"/>
    <w:rsid w:val="00802C1F"/>
    <w:rsid w:val="008038D5"/>
    <w:rsid w:val="00804740"/>
    <w:rsid w:val="00804FAC"/>
    <w:rsid w:val="0080540E"/>
    <w:rsid w:val="00805827"/>
    <w:rsid w:val="00805948"/>
    <w:rsid w:val="00805A8B"/>
    <w:rsid w:val="00805DFD"/>
    <w:rsid w:val="00811268"/>
    <w:rsid w:val="00811313"/>
    <w:rsid w:val="00812498"/>
    <w:rsid w:val="008124D3"/>
    <w:rsid w:val="00812838"/>
    <w:rsid w:val="008135DF"/>
    <w:rsid w:val="00814406"/>
    <w:rsid w:val="008146F6"/>
    <w:rsid w:val="00814E02"/>
    <w:rsid w:val="00815EDA"/>
    <w:rsid w:val="0081677B"/>
    <w:rsid w:val="008169F2"/>
    <w:rsid w:val="00817061"/>
    <w:rsid w:val="00817403"/>
    <w:rsid w:val="008174BC"/>
    <w:rsid w:val="008203C9"/>
    <w:rsid w:val="00820931"/>
    <w:rsid w:val="00823831"/>
    <w:rsid w:val="00824AC4"/>
    <w:rsid w:val="008254B8"/>
    <w:rsid w:val="00825EC4"/>
    <w:rsid w:val="00827AB7"/>
    <w:rsid w:val="008300F6"/>
    <w:rsid w:val="008302F7"/>
    <w:rsid w:val="00830C6E"/>
    <w:rsid w:val="00832248"/>
    <w:rsid w:val="00833764"/>
    <w:rsid w:val="00834D21"/>
    <w:rsid w:val="0083598E"/>
    <w:rsid w:val="0083642E"/>
    <w:rsid w:val="00837062"/>
    <w:rsid w:val="0084104A"/>
    <w:rsid w:val="00841B08"/>
    <w:rsid w:val="008423A4"/>
    <w:rsid w:val="0084266A"/>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45CC"/>
    <w:rsid w:val="00864820"/>
    <w:rsid w:val="008650CA"/>
    <w:rsid w:val="0086633E"/>
    <w:rsid w:val="00867727"/>
    <w:rsid w:val="008678E2"/>
    <w:rsid w:val="008700A7"/>
    <w:rsid w:val="0087025A"/>
    <w:rsid w:val="0087269E"/>
    <w:rsid w:val="008733CD"/>
    <w:rsid w:val="00877D1D"/>
    <w:rsid w:val="008801FF"/>
    <w:rsid w:val="00881D42"/>
    <w:rsid w:val="0088292D"/>
    <w:rsid w:val="008833AF"/>
    <w:rsid w:val="00883A03"/>
    <w:rsid w:val="00884EFC"/>
    <w:rsid w:val="00886202"/>
    <w:rsid w:val="00886F1D"/>
    <w:rsid w:val="0089096D"/>
    <w:rsid w:val="008919F7"/>
    <w:rsid w:val="00892BC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623"/>
    <w:rsid w:val="008A76E8"/>
    <w:rsid w:val="008A7724"/>
    <w:rsid w:val="008A7AB7"/>
    <w:rsid w:val="008B130D"/>
    <w:rsid w:val="008B139B"/>
    <w:rsid w:val="008B1899"/>
    <w:rsid w:val="008B1EBB"/>
    <w:rsid w:val="008B2B52"/>
    <w:rsid w:val="008B3A8C"/>
    <w:rsid w:val="008B3F2F"/>
    <w:rsid w:val="008B47DA"/>
    <w:rsid w:val="008B4BE7"/>
    <w:rsid w:val="008B5353"/>
    <w:rsid w:val="008B5BBE"/>
    <w:rsid w:val="008B7181"/>
    <w:rsid w:val="008B750D"/>
    <w:rsid w:val="008C09B3"/>
    <w:rsid w:val="008C1D4B"/>
    <w:rsid w:val="008C2343"/>
    <w:rsid w:val="008C28E3"/>
    <w:rsid w:val="008C2EA5"/>
    <w:rsid w:val="008C4484"/>
    <w:rsid w:val="008C4677"/>
    <w:rsid w:val="008C5B11"/>
    <w:rsid w:val="008C675D"/>
    <w:rsid w:val="008C691C"/>
    <w:rsid w:val="008C6E67"/>
    <w:rsid w:val="008D02A8"/>
    <w:rsid w:val="008D050C"/>
    <w:rsid w:val="008D1BA4"/>
    <w:rsid w:val="008D3398"/>
    <w:rsid w:val="008D40A5"/>
    <w:rsid w:val="008D4C37"/>
    <w:rsid w:val="008D5357"/>
    <w:rsid w:val="008D55C5"/>
    <w:rsid w:val="008D74D9"/>
    <w:rsid w:val="008D7C40"/>
    <w:rsid w:val="008E205B"/>
    <w:rsid w:val="008E2581"/>
    <w:rsid w:val="008E477A"/>
    <w:rsid w:val="008E5191"/>
    <w:rsid w:val="008E7710"/>
    <w:rsid w:val="008F02D1"/>
    <w:rsid w:val="008F0EC6"/>
    <w:rsid w:val="008F0FD6"/>
    <w:rsid w:val="008F11E4"/>
    <w:rsid w:val="008F1A04"/>
    <w:rsid w:val="008F3449"/>
    <w:rsid w:val="008F36E4"/>
    <w:rsid w:val="008F3D8C"/>
    <w:rsid w:val="008F3E73"/>
    <w:rsid w:val="008F4075"/>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C89"/>
    <w:rsid w:val="00907DA0"/>
    <w:rsid w:val="00907DCD"/>
    <w:rsid w:val="0091075F"/>
    <w:rsid w:val="0091109B"/>
    <w:rsid w:val="009111B9"/>
    <w:rsid w:val="009123AE"/>
    <w:rsid w:val="00912486"/>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35233"/>
    <w:rsid w:val="00936875"/>
    <w:rsid w:val="00937427"/>
    <w:rsid w:val="00941582"/>
    <w:rsid w:val="00942332"/>
    <w:rsid w:val="00942786"/>
    <w:rsid w:val="009434F5"/>
    <w:rsid w:val="00943DB8"/>
    <w:rsid w:val="00944262"/>
    <w:rsid w:val="009448AD"/>
    <w:rsid w:val="00945984"/>
    <w:rsid w:val="00945F77"/>
    <w:rsid w:val="0094619A"/>
    <w:rsid w:val="00947E1D"/>
    <w:rsid w:val="0095038A"/>
    <w:rsid w:val="00951F1C"/>
    <w:rsid w:val="009520E8"/>
    <w:rsid w:val="00953F8F"/>
    <w:rsid w:val="009543ED"/>
    <w:rsid w:val="00955F96"/>
    <w:rsid w:val="0095677E"/>
    <w:rsid w:val="00957450"/>
    <w:rsid w:val="009605D0"/>
    <w:rsid w:val="00960AF3"/>
    <w:rsid w:val="00961F8C"/>
    <w:rsid w:val="009630CE"/>
    <w:rsid w:val="00963185"/>
    <w:rsid w:val="0096345A"/>
    <w:rsid w:val="00965BC5"/>
    <w:rsid w:val="0096718E"/>
    <w:rsid w:val="0096728B"/>
    <w:rsid w:val="009674FF"/>
    <w:rsid w:val="00967825"/>
    <w:rsid w:val="00971B19"/>
    <w:rsid w:val="0097242E"/>
    <w:rsid w:val="00972440"/>
    <w:rsid w:val="0097387A"/>
    <w:rsid w:val="00973C99"/>
    <w:rsid w:val="009755B5"/>
    <w:rsid w:val="00975AB8"/>
    <w:rsid w:val="009800EF"/>
    <w:rsid w:val="009811E1"/>
    <w:rsid w:val="009812E1"/>
    <w:rsid w:val="00981955"/>
    <w:rsid w:val="00982832"/>
    <w:rsid w:val="00982991"/>
    <w:rsid w:val="00983D3B"/>
    <w:rsid w:val="00983E9B"/>
    <w:rsid w:val="009846D8"/>
    <w:rsid w:val="00985E41"/>
    <w:rsid w:val="009863A6"/>
    <w:rsid w:val="00986849"/>
    <w:rsid w:val="00987385"/>
    <w:rsid w:val="00990438"/>
    <w:rsid w:val="009911EE"/>
    <w:rsid w:val="00991E18"/>
    <w:rsid w:val="009924C6"/>
    <w:rsid w:val="009933EC"/>
    <w:rsid w:val="00994679"/>
    <w:rsid w:val="009948B1"/>
    <w:rsid w:val="00994C29"/>
    <w:rsid w:val="0099559A"/>
    <w:rsid w:val="00995AF4"/>
    <w:rsid w:val="00995D4E"/>
    <w:rsid w:val="00995D63"/>
    <w:rsid w:val="009974DC"/>
    <w:rsid w:val="009A319C"/>
    <w:rsid w:val="009A3BE5"/>
    <w:rsid w:val="009A4361"/>
    <w:rsid w:val="009A4A69"/>
    <w:rsid w:val="009A54CE"/>
    <w:rsid w:val="009A5E09"/>
    <w:rsid w:val="009B06C4"/>
    <w:rsid w:val="009B17DC"/>
    <w:rsid w:val="009B40CD"/>
    <w:rsid w:val="009B4789"/>
    <w:rsid w:val="009B4B8D"/>
    <w:rsid w:val="009B69DB"/>
    <w:rsid w:val="009B6A16"/>
    <w:rsid w:val="009B6A87"/>
    <w:rsid w:val="009B6CC0"/>
    <w:rsid w:val="009B6D95"/>
    <w:rsid w:val="009B7042"/>
    <w:rsid w:val="009B7F64"/>
    <w:rsid w:val="009C4CBF"/>
    <w:rsid w:val="009C5773"/>
    <w:rsid w:val="009C5827"/>
    <w:rsid w:val="009C6D64"/>
    <w:rsid w:val="009C70F3"/>
    <w:rsid w:val="009D07DE"/>
    <w:rsid w:val="009D0847"/>
    <w:rsid w:val="009D0F14"/>
    <w:rsid w:val="009D12F8"/>
    <w:rsid w:val="009D1966"/>
    <w:rsid w:val="009D23C6"/>
    <w:rsid w:val="009D24C1"/>
    <w:rsid w:val="009D2F8D"/>
    <w:rsid w:val="009D3723"/>
    <w:rsid w:val="009D3F17"/>
    <w:rsid w:val="009D476F"/>
    <w:rsid w:val="009D4B8C"/>
    <w:rsid w:val="009D5D29"/>
    <w:rsid w:val="009D706E"/>
    <w:rsid w:val="009E089B"/>
    <w:rsid w:val="009E0AF6"/>
    <w:rsid w:val="009E20CB"/>
    <w:rsid w:val="009E21D8"/>
    <w:rsid w:val="009E2789"/>
    <w:rsid w:val="009E2979"/>
    <w:rsid w:val="009E3F6A"/>
    <w:rsid w:val="009E3FDD"/>
    <w:rsid w:val="009E4914"/>
    <w:rsid w:val="009E6204"/>
    <w:rsid w:val="009E68DD"/>
    <w:rsid w:val="009E7B57"/>
    <w:rsid w:val="009E7E4D"/>
    <w:rsid w:val="009F067D"/>
    <w:rsid w:val="009F0892"/>
    <w:rsid w:val="009F195E"/>
    <w:rsid w:val="009F1E21"/>
    <w:rsid w:val="009F2780"/>
    <w:rsid w:val="009F28FB"/>
    <w:rsid w:val="009F3A93"/>
    <w:rsid w:val="009F3FB3"/>
    <w:rsid w:val="009F4484"/>
    <w:rsid w:val="009F5903"/>
    <w:rsid w:val="009F64B3"/>
    <w:rsid w:val="009F72D4"/>
    <w:rsid w:val="009F797C"/>
    <w:rsid w:val="009F7C16"/>
    <w:rsid w:val="00A00DA4"/>
    <w:rsid w:val="00A01832"/>
    <w:rsid w:val="00A0246A"/>
    <w:rsid w:val="00A03772"/>
    <w:rsid w:val="00A03CED"/>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768C"/>
    <w:rsid w:val="00A179B7"/>
    <w:rsid w:val="00A20B98"/>
    <w:rsid w:val="00A21413"/>
    <w:rsid w:val="00A22AB1"/>
    <w:rsid w:val="00A22BAF"/>
    <w:rsid w:val="00A22C4E"/>
    <w:rsid w:val="00A232B6"/>
    <w:rsid w:val="00A233C3"/>
    <w:rsid w:val="00A23A7A"/>
    <w:rsid w:val="00A24285"/>
    <w:rsid w:val="00A247BE"/>
    <w:rsid w:val="00A25A15"/>
    <w:rsid w:val="00A26F3B"/>
    <w:rsid w:val="00A27890"/>
    <w:rsid w:val="00A27F2B"/>
    <w:rsid w:val="00A314E3"/>
    <w:rsid w:val="00A322D4"/>
    <w:rsid w:val="00A33924"/>
    <w:rsid w:val="00A34DF6"/>
    <w:rsid w:val="00A357E4"/>
    <w:rsid w:val="00A359E2"/>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3D61"/>
    <w:rsid w:val="00A5481E"/>
    <w:rsid w:val="00A54D56"/>
    <w:rsid w:val="00A5504D"/>
    <w:rsid w:val="00A568E2"/>
    <w:rsid w:val="00A56E80"/>
    <w:rsid w:val="00A56FB8"/>
    <w:rsid w:val="00A60014"/>
    <w:rsid w:val="00A600F1"/>
    <w:rsid w:val="00A60282"/>
    <w:rsid w:val="00A6167D"/>
    <w:rsid w:val="00A61BAA"/>
    <w:rsid w:val="00A61E7C"/>
    <w:rsid w:val="00A6200B"/>
    <w:rsid w:val="00A633A7"/>
    <w:rsid w:val="00A637BA"/>
    <w:rsid w:val="00A63B4F"/>
    <w:rsid w:val="00A64796"/>
    <w:rsid w:val="00A66396"/>
    <w:rsid w:val="00A66437"/>
    <w:rsid w:val="00A674B3"/>
    <w:rsid w:val="00A675C4"/>
    <w:rsid w:val="00A71530"/>
    <w:rsid w:val="00A722F6"/>
    <w:rsid w:val="00A7305E"/>
    <w:rsid w:val="00A74154"/>
    <w:rsid w:val="00A7420E"/>
    <w:rsid w:val="00A742D7"/>
    <w:rsid w:val="00A77204"/>
    <w:rsid w:val="00A77F42"/>
    <w:rsid w:val="00A80F35"/>
    <w:rsid w:val="00A853D5"/>
    <w:rsid w:val="00A8623E"/>
    <w:rsid w:val="00A879DB"/>
    <w:rsid w:val="00A90523"/>
    <w:rsid w:val="00A917EB"/>
    <w:rsid w:val="00A921C7"/>
    <w:rsid w:val="00A979D9"/>
    <w:rsid w:val="00A97C49"/>
    <w:rsid w:val="00A97FCD"/>
    <w:rsid w:val="00AA0809"/>
    <w:rsid w:val="00AA0829"/>
    <w:rsid w:val="00AA14C2"/>
    <w:rsid w:val="00AA23C7"/>
    <w:rsid w:val="00AA2E6A"/>
    <w:rsid w:val="00AA326E"/>
    <w:rsid w:val="00AA3285"/>
    <w:rsid w:val="00AA3C34"/>
    <w:rsid w:val="00AA3E87"/>
    <w:rsid w:val="00AA5504"/>
    <w:rsid w:val="00AA62AF"/>
    <w:rsid w:val="00AA7703"/>
    <w:rsid w:val="00AB1109"/>
    <w:rsid w:val="00AB19F8"/>
    <w:rsid w:val="00AB1A85"/>
    <w:rsid w:val="00AB2D7F"/>
    <w:rsid w:val="00AB2DBA"/>
    <w:rsid w:val="00AB3F23"/>
    <w:rsid w:val="00AB40F9"/>
    <w:rsid w:val="00AB4727"/>
    <w:rsid w:val="00AB60A3"/>
    <w:rsid w:val="00AB616F"/>
    <w:rsid w:val="00AB6672"/>
    <w:rsid w:val="00AB6BE2"/>
    <w:rsid w:val="00AB6C52"/>
    <w:rsid w:val="00AB71F9"/>
    <w:rsid w:val="00AB7876"/>
    <w:rsid w:val="00AC0E3F"/>
    <w:rsid w:val="00AC120C"/>
    <w:rsid w:val="00AC1850"/>
    <w:rsid w:val="00AC2CE2"/>
    <w:rsid w:val="00AC2DFA"/>
    <w:rsid w:val="00AC64E7"/>
    <w:rsid w:val="00AC6548"/>
    <w:rsid w:val="00AC75BC"/>
    <w:rsid w:val="00AD0181"/>
    <w:rsid w:val="00AD01DA"/>
    <w:rsid w:val="00AD024C"/>
    <w:rsid w:val="00AD02FF"/>
    <w:rsid w:val="00AD0910"/>
    <w:rsid w:val="00AD1B0A"/>
    <w:rsid w:val="00AD2986"/>
    <w:rsid w:val="00AD2ADF"/>
    <w:rsid w:val="00AD3E1C"/>
    <w:rsid w:val="00AD42B3"/>
    <w:rsid w:val="00AD5A96"/>
    <w:rsid w:val="00AD668F"/>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30AA"/>
    <w:rsid w:val="00AF32B2"/>
    <w:rsid w:val="00AF4BF3"/>
    <w:rsid w:val="00AF6FE4"/>
    <w:rsid w:val="00B0033C"/>
    <w:rsid w:val="00B022F9"/>
    <w:rsid w:val="00B037C5"/>
    <w:rsid w:val="00B05640"/>
    <w:rsid w:val="00B056DF"/>
    <w:rsid w:val="00B062FC"/>
    <w:rsid w:val="00B064A8"/>
    <w:rsid w:val="00B1038E"/>
    <w:rsid w:val="00B11C02"/>
    <w:rsid w:val="00B1508A"/>
    <w:rsid w:val="00B159AA"/>
    <w:rsid w:val="00B15EF8"/>
    <w:rsid w:val="00B16FD4"/>
    <w:rsid w:val="00B21380"/>
    <w:rsid w:val="00B2277F"/>
    <w:rsid w:val="00B22ABE"/>
    <w:rsid w:val="00B22F13"/>
    <w:rsid w:val="00B23116"/>
    <w:rsid w:val="00B233EE"/>
    <w:rsid w:val="00B23D34"/>
    <w:rsid w:val="00B23F97"/>
    <w:rsid w:val="00B26E69"/>
    <w:rsid w:val="00B274E2"/>
    <w:rsid w:val="00B274F8"/>
    <w:rsid w:val="00B30B13"/>
    <w:rsid w:val="00B325BD"/>
    <w:rsid w:val="00B336D4"/>
    <w:rsid w:val="00B35D76"/>
    <w:rsid w:val="00B402CE"/>
    <w:rsid w:val="00B40C73"/>
    <w:rsid w:val="00B40FBA"/>
    <w:rsid w:val="00B41C13"/>
    <w:rsid w:val="00B42FC5"/>
    <w:rsid w:val="00B443CC"/>
    <w:rsid w:val="00B444FF"/>
    <w:rsid w:val="00B45625"/>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5AF6"/>
    <w:rsid w:val="00B56497"/>
    <w:rsid w:val="00B5682D"/>
    <w:rsid w:val="00B57B33"/>
    <w:rsid w:val="00B61C0A"/>
    <w:rsid w:val="00B626D1"/>
    <w:rsid w:val="00B650CC"/>
    <w:rsid w:val="00B67137"/>
    <w:rsid w:val="00B67802"/>
    <w:rsid w:val="00B6790E"/>
    <w:rsid w:val="00B7021D"/>
    <w:rsid w:val="00B718BC"/>
    <w:rsid w:val="00B72101"/>
    <w:rsid w:val="00B73CC4"/>
    <w:rsid w:val="00B74291"/>
    <w:rsid w:val="00B7450E"/>
    <w:rsid w:val="00B746CE"/>
    <w:rsid w:val="00B74FB0"/>
    <w:rsid w:val="00B752C5"/>
    <w:rsid w:val="00B80371"/>
    <w:rsid w:val="00B816F0"/>
    <w:rsid w:val="00B81DD8"/>
    <w:rsid w:val="00B82F22"/>
    <w:rsid w:val="00B8306C"/>
    <w:rsid w:val="00B8307B"/>
    <w:rsid w:val="00B83190"/>
    <w:rsid w:val="00B84AEE"/>
    <w:rsid w:val="00B85869"/>
    <w:rsid w:val="00B85A83"/>
    <w:rsid w:val="00B8660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119"/>
    <w:rsid w:val="00BA4708"/>
    <w:rsid w:val="00BA593B"/>
    <w:rsid w:val="00BA6D38"/>
    <w:rsid w:val="00BB0201"/>
    <w:rsid w:val="00BB2CE1"/>
    <w:rsid w:val="00BB35CD"/>
    <w:rsid w:val="00BB3E60"/>
    <w:rsid w:val="00BB3E8A"/>
    <w:rsid w:val="00BB49B7"/>
    <w:rsid w:val="00BB50A6"/>
    <w:rsid w:val="00BB7082"/>
    <w:rsid w:val="00BB7CA7"/>
    <w:rsid w:val="00BC0409"/>
    <w:rsid w:val="00BC12A7"/>
    <w:rsid w:val="00BC246A"/>
    <w:rsid w:val="00BC3E62"/>
    <w:rsid w:val="00BC57AF"/>
    <w:rsid w:val="00BC5AD4"/>
    <w:rsid w:val="00BC66E6"/>
    <w:rsid w:val="00BC77B0"/>
    <w:rsid w:val="00BD03A7"/>
    <w:rsid w:val="00BD0883"/>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C02798"/>
    <w:rsid w:val="00C0337A"/>
    <w:rsid w:val="00C036CD"/>
    <w:rsid w:val="00C04413"/>
    <w:rsid w:val="00C0480E"/>
    <w:rsid w:val="00C05600"/>
    <w:rsid w:val="00C05D1F"/>
    <w:rsid w:val="00C07F19"/>
    <w:rsid w:val="00C1052B"/>
    <w:rsid w:val="00C10708"/>
    <w:rsid w:val="00C10ABC"/>
    <w:rsid w:val="00C110AD"/>
    <w:rsid w:val="00C11634"/>
    <w:rsid w:val="00C11D10"/>
    <w:rsid w:val="00C11D29"/>
    <w:rsid w:val="00C12095"/>
    <w:rsid w:val="00C12BA2"/>
    <w:rsid w:val="00C14CD1"/>
    <w:rsid w:val="00C1548F"/>
    <w:rsid w:val="00C1564C"/>
    <w:rsid w:val="00C1790E"/>
    <w:rsid w:val="00C20891"/>
    <w:rsid w:val="00C20DDF"/>
    <w:rsid w:val="00C21ADA"/>
    <w:rsid w:val="00C22B1B"/>
    <w:rsid w:val="00C230B2"/>
    <w:rsid w:val="00C2345D"/>
    <w:rsid w:val="00C258C7"/>
    <w:rsid w:val="00C25915"/>
    <w:rsid w:val="00C26EA6"/>
    <w:rsid w:val="00C27099"/>
    <w:rsid w:val="00C273E6"/>
    <w:rsid w:val="00C275FA"/>
    <w:rsid w:val="00C30BC4"/>
    <w:rsid w:val="00C33725"/>
    <w:rsid w:val="00C34531"/>
    <w:rsid w:val="00C35034"/>
    <w:rsid w:val="00C35064"/>
    <w:rsid w:val="00C358B2"/>
    <w:rsid w:val="00C36609"/>
    <w:rsid w:val="00C36B48"/>
    <w:rsid w:val="00C36D7C"/>
    <w:rsid w:val="00C371B2"/>
    <w:rsid w:val="00C51D46"/>
    <w:rsid w:val="00C51E74"/>
    <w:rsid w:val="00C523DE"/>
    <w:rsid w:val="00C536DB"/>
    <w:rsid w:val="00C53DA3"/>
    <w:rsid w:val="00C54528"/>
    <w:rsid w:val="00C54898"/>
    <w:rsid w:val="00C5740E"/>
    <w:rsid w:val="00C57BBB"/>
    <w:rsid w:val="00C60461"/>
    <w:rsid w:val="00C60771"/>
    <w:rsid w:val="00C611D0"/>
    <w:rsid w:val="00C61579"/>
    <w:rsid w:val="00C62729"/>
    <w:rsid w:val="00C62994"/>
    <w:rsid w:val="00C67D9B"/>
    <w:rsid w:val="00C70A9C"/>
    <w:rsid w:val="00C70EC1"/>
    <w:rsid w:val="00C7131D"/>
    <w:rsid w:val="00C72968"/>
    <w:rsid w:val="00C72C7B"/>
    <w:rsid w:val="00C72F82"/>
    <w:rsid w:val="00C72FAE"/>
    <w:rsid w:val="00C805E9"/>
    <w:rsid w:val="00C80C14"/>
    <w:rsid w:val="00C812CB"/>
    <w:rsid w:val="00C81F90"/>
    <w:rsid w:val="00C82E95"/>
    <w:rsid w:val="00C83499"/>
    <w:rsid w:val="00C848C3"/>
    <w:rsid w:val="00C84C7A"/>
    <w:rsid w:val="00C86E0D"/>
    <w:rsid w:val="00C86EF4"/>
    <w:rsid w:val="00C8711A"/>
    <w:rsid w:val="00C9133F"/>
    <w:rsid w:val="00C923BB"/>
    <w:rsid w:val="00C92D5C"/>
    <w:rsid w:val="00C9378F"/>
    <w:rsid w:val="00C93D81"/>
    <w:rsid w:val="00C94226"/>
    <w:rsid w:val="00C94731"/>
    <w:rsid w:val="00C94D22"/>
    <w:rsid w:val="00C95FBE"/>
    <w:rsid w:val="00C9616B"/>
    <w:rsid w:val="00CA01E5"/>
    <w:rsid w:val="00CA0A23"/>
    <w:rsid w:val="00CA0BBA"/>
    <w:rsid w:val="00CA0CCE"/>
    <w:rsid w:val="00CA1F0A"/>
    <w:rsid w:val="00CA2EA5"/>
    <w:rsid w:val="00CA326F"/>
    <w:rsid w:val="00CA3442"/>
    <w:rsid w:val="00CA456B"/>
    <w:rsid w:val="00CA4789"/>
    <w:rsid w:val="00CA4B56"/>
    <w:rsid w:val="00CA6691"/>
    <w:rsid w:val="00CA79B4"/>
    <w:rsid w:val="00CB0A1E"/>
    <w:rsid w:val="00CB160A"/>
    <w:rsid w:val="00CB240A"/>
    <w:rsid w:val="00CB245F"/>
    <w:rsid w:val="00CB26AA"/>
    <w:rsid w:val="00CB3E45"/>
    <w:rsid w:val="00CB5F76"/>
    <w:rsid w:val="00CB637E"/>
    <w:rsid w:val="00CB6823"/>
    <w:rsid w:val="00CC0C03"/>
    <w:rsid w:val="00CC52DE"/>
    <w:rsid w:val="00CC70AA"/>
    <w:rsid w:val="00CC7FCF"/>
    <w:rsid w:val="00CD00E1"/>
    <w:rsid w:val="00CD19DB"/>
    <w:rsid w:val="00CD4993"/>
    <w:rsid w:val="00CD5EF3"/>
    <w:rsid w:val="00CD65E9"/>
    <w:rsid w:val="00CD738B"/>
    <w:rsid w:val="00CE203C"/>
    <w:rsid w:val="00CE2129"/>
    <w:rsid w:val="00CE25AA"/>
    <w:rsid w:val="00CE33C2"/>
    <w:rsid w:val="00CE35B2"/>
    <w:rsid w:val="00CE600E"/>
    <w:rsid w:val="00CE6F7B"/>
    <w:rsid w:val="00CE7267"/>
    <w:rsid w:val="00CE7867"/>
    <w:rsid w:val="00CE7899"/>
    <w:rsid w:val="00CF09BC"/>
    <w:rsid w:val="00CF09E4"/>
    <w:rsid w:val="00CF0CD0"/>
    <w:rsid w:val="00CF0DD3"/>
    <w:rsid w:val="00CF354B"/>
    <w:rsid w:val="00CF5E20"/>
    <w:rsid w:val="00CF6734"/>
    <w:rsid w:val="00CF67C8"/>
    <w:rsid w:val="00CF7CFE"/>
    <w:rsid w:val="00D00F12"/>
    <w:rsid w:val="00D023AC"/>
    <w:rsid w:val="00D02401"/>
    <w:rsid w:val="00D027D3"/>
    <w:rsid w:val="00D028FF"/>
    <w:rsid w:val="00D03391"/>
    <w:rsid w:val="00D05999"/>
    <w:rsid w:val="00D05B12"/>
    <w:rsid w:val="00D075DB"/>
    <w:rsid w:val="00D077D3"/>
    <w:rsid w:val="00D100C7"/>
    <w:rsid w:val="00D100CF"/>
    <w:rsid w:val="00D1020E"/>
    <w:rsid w:val="00D106C6"/>
    <w:rsid w:val="00D10F50"/>
    <w:rsid w:val="00D10FC6"/>
    <w:rsid w:val="00D11D37"/>
    <w:rsid w:val="00D126B3"/>
    <w:rsid w:val="00D13B00"/>
    <w:rsid w:val="00D14058"/>
    <w:rsid w:val="00D178D0"/>
    <w:rsid w:val="00D21825"/>
    <w:rsid w:val="00D21F33"/>
    <w:rsid w:val="00D22356"/>
    <w:rsid w:val="00D23F93"/>
    <w:rsid w:val="00D24DD0"/>
    <w:rsid w:val="00D24EA3"/>
    <w:rsid w:val="00D27EA3"/>
    <w:rsid w:val="00D300E0"/>
    <w:rsid w:val="00D3088B"/>
    <w:rsid w:val="00D314ED"/>
    <w:rsid w:val="00D325AD"/>
    <w:rsid w:val="00D32BCE"/>
    <w:rsid w:val="00D33E96"/>
    <w:rsid w:val="00D349B8"/>
    <w:rsid w:val="00D366A3"/>
    <w:rsid w:val="00D378A6"/>
    <w:rsid w:val="00D37AFA"/>
    <w:rsid w:val="00D40804"/>
    <w:rsid w:val="00D40D39"/>
    <w:rsid w:val="00D41922"/>
    <w:rsid w:val="00D42276"/>
    <w:rsid w:val="00D422EC"/>
    <w:rsid w:val="00D42BAF"/>
    <w:rsid w:val="00D4396C"/>
    <w:rsid w:val="00D43A4E"/>
    <w:rsid w:val="00D43C6A"/>
    <w:rsid w:val="00D45D99"/>
    <w:rsid w:val="00D47BA2"/>
    <w:rsid w:val="00D47DCB"/>
    <w:rsid w:val="00D50A07"/>
    <w:rsid w:val="00D51661"/>
    <w:rsid w:val="00D528E2"/>
    <w:rsid w:val="00D530E0"/>
    <w:rsid w:val="00D545A2"/>
    <w:rsid w:val="00D5460A"/>
    <w:rsid w:val="00D5633B"/>
    <w:rsid w:val="00D574B8"/>
    <w:rsid w:val="00D5756B"/>
    <w:rsid w:val="00D5757A"/>
    <w:rsid w:val="00D5773C"/>
    <w:rsid w:val="00D57D90"/>
    <w:rsid w:val="00D60B83"/>
    <w:rsid w:val="00D611F7"/>
    <w:rsid w:val="00D617C0"/>
    <w:rsid w:val="00D624E6"/>
    <w:rsid w:val="00D6544D"/>
    <w:rsid w:val="00D6658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7E0"/>
    <w:rsid w:val="00D82C73"/>
    <w:rsid w:val="00D82ED0"/>
    <w:rsid w:val="00D83514"/>
    <w:rsid w:val="00D83615"/>
    <w:rsid w:val="00D83BFF"/>
    <w:rsid w:val="00D853E5"/>
    <w:rsid w:val="00D85A0A"/>
    <w:rsid w:val="00D85B72"/>
    <w:rsid w:val="00D865A3"/>
    <w:rsid w:val="00D90D04"/>
    <w:rsid w:val="00D9235F"/>
    <w:rsid w:val="00D93201"/>
    <w:rsid w:val="00D93825"/>
    <w:rsid w:val="00D93FB8"/>
    <w:rsid w:val="00D94CCE"/>
    <w:rsid w:val="00D94CD9"/>
    <w:rsid w:val="00D95F51"/>
    <w:rsid w:val="00D9612D"/>
    <w:rsid w:val="00DA13C3"/>
    <w:rsid w:val="00DA1401"/>
    <w:rsid w:val="00DA1D6A"/>
    <w:rsid w:val="00DA23BA"/>
    <w:rsid w:val="00DA2572"/>
    <w:rsid w:val="00DA2785"/>
    <w:rsid w:val="00DA2FB1"/>
    <w:rsid w:val="00DA3A83"/>
    <w:rsid w:val="00DA4EB7"/>
    <w:rsid w:val="00DA6FD6"/>
    <w:rsid w:val="00DB162B"/>
    <w:rsid w:val="00DB186D"/>
    <w:rsid w:val="00DB1EA6"/>
    <w:rsid w:val="00DB1ED5"/>
    <w:rsid w:val="00DB338C"/>
    <w:rsid w:val="00DB3F4F"/>
    <w:rsid w:val="00DB446B"/>
    <w:rsid w:val="00DB4812"/>
    <w:rsid w:val="00DB5E3A"/>
    <w:rsid w:val="00DB6694"/>
    <w:rsid w:val="00DC0351"/>
    <w:rsid w:val="00DC09D5"/>
    <w:rsid w:val="00DC458F"/>
    <w:rsid w:val="00DC4ACD"/>
    <w:rsid w:val="00DC7A48"/>
    <w:rsid w:val="00DC7E75"/>
    <w:rsid w:val="00DD0122"/>
    <w:rsid w:val="00DD01D1"/>
    <w:rsid w:val="00DD0DDC"/>
    <w:rsid w:val="00DD1BC1"/>
    <w:rsid w:val="00DD244F"/>
    <w:rsid w:val="00DD29EE"/>
    <w:rsid w:val="00DD462F"/>
    <w:rsid w:val="00DD5106"/>
    <w:rsid w:val="00DD57D7"/>
    <w:rsid w:val="00DD68D6"/>
    <w:rsid w:val="00DE10B1"/>
    <w:rsid w:val="00DE236D"/>
    <w:rsid w:val="00DE37EB"/>
    <w:rsid w:val="00DE3F78"/>
    <w:rsid w:val="00DE5845"/>
    <w:rsid w:val="00DE5F45"/>
    <w:rsid w:val="00DE6249"/>
    <w:rsid w:val="00DE7308"/>
    <w:rsid w:val="00DF03D1"/>
    <w:rsid w:val="00DF0801"/>
    <w:rsid w:val="00DF1B52"/>
    <w:rsid w:val="00DF305C"/>
    <w:rsid w:val="00DF321F"/>
    <w:rsid w:val="00DF3970"/>
    <w:rsid w:val="00DF3FE4"/>
    <w:rsid w:val="00DF4F37"/>
    <w:rsid w:val="00DF50EB"/>
    <w:rsid w:val="00DF643C"/>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4FE8"/>
    <w:rsid w:val="00E2625E"/>
    <w:rsid w:val="00E26EC4"/>
    <w:rsid w:val="00E272FD"/>
    <w:rsid w:val="00E3000B"/>
    <w:rsid w:val="00E30478"/>
    <w:rsid w:val="00E305B1"/>
    <w:rsid w:val="00E3095C"/>
    <w:rsid w:val="00E31494"/>
    <w:rsid w:val="00E351B8"/>
    <w:rsid w:val="00E35B52"/>
    <w:rsid w:val="00E36090"/>
    <w:rsid w:val="00E368F8"/>
    <w:rsid w:val="00E36B1A"/>
    <w:rsid w:val="00E36C7B"/>
    <w:rsid w:val="00E36F39"/>
    <w:rsid w:val="00E37805"/>
    <w:rsid w:val="00E40C4E"/>
    <w:rsid w:val="00E40E32"/>
    <w:rsid w:val="00E4130C"/>
    <w:rsid w:val="00E4154D"/>
    <w:rsid w:val="00E41777"/>
    <w:rsid w:val="00E434CA"/>
    <w:rsid w:val="00E43D2E"/>
    <w:rsid w:val="00E44258"/>
    <w:rsid w:val="00E442D3"/>
    <w:rsid w:val="00E535E7"/>
    <w:rsid w:val="00E57008"/>
    <w:rsid w:val="00E57DB2"/>
    <w:rsid w:val="00E60B9D"/>
    <w:rsid w:val="00E60E3C"/>
    <w:rsid w:val="00E61184"/>
    <w:rsid w:val="00E61880"/>
    <w:rsid w:val="00E619D4"/>
    <w:rsid w:val="00E61E2A"/>
    <w:rsid w:val="00E61EBF"/>
    <w:rsid w:val="00E62168"/>
    <w:rsid w:val="00E64235"/>
    <w:rsid w:val="00E6425D"/>
    <w:rsid w:val="00E672E8"/>
    <w:rsid w:val="00E679A7"/>
    <w:rsid w:val="00E70905"/>
    <w:rsid w:val="00E70AA5"/>
    <w:rsid w:val="00E70E33"/>
    <w:rsid w:val="00E7145A"/>
    <w:rsid w:val="00E72083"/>
    <w:rsid w:val="00E744B6"/>
    <w:rsid w:val="00E75274"/>
    <w:rsid w:val="00E75A92"/>
    <w:rsid w:val="00E773C8"/>
    <w:rsid w:val="00E7770D"/>
    <w:rsid w:val="00E837C9"/>
    <w:rsid w:val="00E83DBD"/>
    <w:rsid w:val="00E8402C"/>
    <w:rsid w:val="00E84435"/>
    <w:rsid w:val="00E845A0"/>
    <w:rsid w:val="00E85790"/>
    <w:rsid w:val="00E8617C"/>
    <w:rsid w:val="00E86B6F"/>
    <w:rsid w:val="00E86EC7"/>
    <w:rsid w:val="00E87474"/>
    <w:rsid w:val="00E87A62"/>
    <w:rsid w:val="00E91E58"/>
    <w:rsid w:val="00E920C8"/>
    <w:rsid w:val="00E929B4"/>
    <w:rsid w:val="00E95C26"/>
    <w:rsid w:val="00E95DC4"/>
    <w:rsid w:val="00E965D7"/>
    <w:rsid w:val="00E96763"/>
    <w:rsid w:val="00E97798"/>
    <w:rsid w:val="00EA0AE4"/>
    <w:rsid w:val="00EA2712"/>
    <w:rsid w:val="00EA4209"/>
    <w:rsid w:val="00EA5325"/>
    <w:rsid w:val="00EA61EC"/>
    <w:rsid w:val="00EA62F1"/>
    <w:rsid w:val="00EA665B"/>
    <w:rsid w:val="00EA696C"/>
    <w:rsid w:val="00EA7788"/>
    <w:rsid w:val="00EB0338"/>
    <w:rsid w:val="00EB0DFB"/>
    <w:rsid w:val="00EB207D"/>
    <w:rsid w:val="00EB2B56"/>
    <w:rsid w:val="00EB2D5B"/>
    <w:rsid w:val="00EB3BC6"/>
    <w:rsid w:val="00EB543D"/>
    <w:rsid w:val="00EB54D7"/>
    <w:rsid w:val="00EB55A5"/>
    <w:rsid w:val="00EB616C"/>
    <w:rsid w:val="00EB6ACE"/>
    <w:rsid w:val="00EB70E6"/>
    <w:rsid w:val="00EC0DA5"/>
    <w:rsid w:val="00EC206F"/>
    <w:rsid w:val="00EC3067"/>
    <w:rsid w:val="00EC3152"/>
    <w:rsid w:val="00EC3AA2"/>
    <w:rsid w:val="00EC529D"/>
    <w:rsid w:val="00EC582A"/>
    <w:rsid w:val="00EC594C"/>
    <w:rsid w:val="00EC5B42"/>
    <w:rsid w:val="00EC5BEA"/>
    <w:rsid w:val="00EC6A11"/>
    <w:rsid w:val="00EC718A"/>
    <w:rsid w:val="00EC7247"/>
    <w:rsid w:val="00ED0066"/>
    <w:rsid w:val="00ED0C63"/>
    <w:rsid w:val="00ED1367"/>
    <w:rsid w:val="00ED14C9"/>
    <w:rsid w:val="00ED15DA"/>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11CB"/>
    <w:rsid w:val="00EF1755"/>
    <w:rsid w:val="00EF1847"/>
    <w:rsid w:val="00EF3355"/>
    <w:rsid w:val="00EF3B9B"/>
    <w:rsid w:val="00EF4147"/>
    <w:rsid w:val="00EF4333"/>
    <w:rsid w:val="00EF61F4"/>
    <w:rsid w:val="00EF622D"/>
    <w:rsid w:val="00EF625E"/>
    <w:rsid w:val="00EF64AA"/>
    <w:rsid w:val="00EF66F6"/>
    <w:rsid w:val="00F016A6"/>
    <w:rsid w:val="00F01836"/>
    <w:rsid w:val="00F02406"/>
    <w:rsid w:val="00F02F5C"/>
    <w:rsid w:val="00F035BE"/>
    <w:rsid w:val="00F0372E"/>
    <w:rsid w:val="00F03C66"/>
    <w:rsid w:val="00F03E6C"/>
    <w:rsid w:val="00F05671"/>
    <w:rsid w:val="00F05A35"/>
    <w:rsid w:val="00F05F2E"/>
    <w:rsid w:val="00F06677"/>
    <w:rsid w:val="00F0729E"/>
    <w:rsid w:val="00F10E56"/>
    <w:rsid w:val="00F11660"/>
    <w:rsid w:val="00F122F4"/>
    <w:rsid w:val="00F1239B"/>
    <w:rsid w:val="00F12F37"/>
    <w:rsid w:val="00F130EE"/>
    <w:rsid w:val="00F13423"/>
    <w:rsid w:val="00F137A1"/>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3697F"/>
    <w:rsid w:val="00F40049"/>
    <w:rsid w:val="00F412B8"/>
    <w:rsid w:val="00F41B72"/>
    <w:rsid w:val="00F41E0D"/>
    <w:rsid w:val="00F42C25"/>
    <w:rsid w:val="00F439FE"/>
    <w:rsid w:val="00F4696A"/>
    <w:rsid w:val="00F47457"/>
    <w:rsid w:val="00F479E2"/>
    <w:rsid w:val="00F47C78"/>
    <w:rsid w:val="00F47FC1"/>
    <w:rsid w:val="00F5200F"/>
    <w:rsid w:val="00F54553"/>
    <w:rsid w:val="00F54FE7"/>
    <w:rsid w:val="00F5526E"/>
    <w:rsid w:val="00F558D6"/>
    <w:rsid w:val="00F55B2E"/>
    <w:rsid w:val="00F60132"/>
    <w:rsid w:val="00F609FF"/>
    <w:rsid w:val="00F60B78"/>
    <w:rsid w:val="00F61CB3"/>
    <w:rsid w:val="00F61E86"/>
    <w:rsid w:val="00F62759"/>
    <w:rsid w:val="00F640D3"/>
    <w:rsid w:val="00F64234"/>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1180"/>
    <w:rsid w:val="00F93C99"/>
    <w:rsid w:val="00F93F0D"/>
    <w:rsid w:val="00F942E5"/>
    <w:rsid w:val="00F95A80"/>
    <w:rsid w:val="00F96518"/>
    <w:rsid w:val="00F96908"/>
    <w:rsid w:val="00FA042C"/>
    <w:rsid w:val="00FA0982"/>
    <w:rsid w:val="00FA0A1C"/>
    <w:rsid w:val="00FA0D8D"/>
    <w:rsid w:val="00FA1E25"/>
    <w:rsid w:val="00FA2288"/>
    <w:rsid w:val="00FA3158"/>
    <w:rsid w:val="00FA3A46"/>
    <w:rsid w:val="00FA3A57"/>
    <w:rsid w:val="00FA4379"/>
    <w:rsid w:val="00FA4987"/>
    <w:rsid w:val="00FA4FF6"/>
    <w:rsid w:val="00FA6060"/>
    <w:rsid w:val="00FA7359"/>
    <w:rsid w:val="00FA7A7B"/>
    <w:rsid w:val="00FB094C"/>
    <w:rsid w:val="00FB1999"/>
    <w:rsid w:val="00FB1C49"/>
    <w:rsid w:val="00FB27B7"/>
    <w:rsid w:val="00FB3E87"/>
    <w:rsid w:val="00FB52B9"/>
    <w:rsid w:val="00FC188A"/>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4B69"/>
    <w:rsid w:val="00FD5A05"/>
    <w:rsid w:val="00FD5C6F"/>
    <w:rsid w:val="00FD74F4"/>
    <w:rsid w:val="00FE0D41"/>
    <w:rsid w:val="00FE116E"/>
    <w:rsid w:val="00FE1A84"/>
    <w:rsid w:val="00FE2146"/>
    <w:rsid w:val="00FE2823"/>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 w:val="00FF7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2743"/>
  <w15:docId w15:val="{D37EA4E6-40E6-4C83-A0AF-B663CC25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 w:type="paragraph" w:customStyle="1" w:styleId="TableParagraph">
    <w:name w:val="Table Paragraph"/>
    <w:basedOn w:val="Normal"/>
    <w:uiPriority w:val="1"/>
    <w:qFormat/>
    <w:rsid w:val="008801FF"/>
    <w:pPr>
      <w:widowControl w:val="0"/>
      <w:autoSpaceDE w:val="0"/>
      <w:autoSpaceDN w:val="0"/>
    </w:pPr>
    <w:rPr>
      <w:rFonts w:ascii="Times New Roman" w:hAnsi="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188878500">
      <w:bodyDiv w:val="1"/>
      <w:marLeft w:val="0"/>
      <w:marRight w:val="0"/>
      <w:marTop w:val="0"/>
      <w:marBottom w:val="0"/>
      <w:divBdr>
        <w:top w:val="none" w:sz="0" w:space="0" w:color="auto"/>
        <w:left w:val="none" w:sz="0" w:space="0" w:color="auto"/>
        <w:bottom w:val="none" w:sz="0" w:space="0" w:color="auto"/>
        <w:right w:val="none" w:sz="0" w:space="0" w:color="auto"/>
      </w:divBdr>
    </w:div>
    <w:div w:id="197400073">
      <w:bodyDiv w:val="1"/>
      <w:marLeft w:val="0"/>
      <w:marRight w:val="0"/>
      <w:marTop w:val="0"/>
      <w:marBottom w:val="0"/>
      <w:divBdr>
        <w:top w:val="none" w:sz="0" w:space="0" w:color="auto"/>
        <w:left w:val="none" w:sz="0" w:space="0" w:color="auto"/>
        <w:bottom w:val="none" w:sz="0" w:space="0" w:color="auto"/>
        <w:right w:val="none" w:sz="0" w:space="0" w:color="auto"/>
      </w:divBdr>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11540175">
      <w:bodyDiv w:val="1"/>
      <w:marLeft w:val="0"/>
      <w:marRight w:val="0"/>
      <w:marTop w:val="0"/>
      <w:marBottom w:val="0"/>
      <w:divBdr>
        <w:top w:val="none" w:sz="0" w:space="0" w:color="auto"/>
        <w:left w:val="none" w:sz="0" w:space="0" w:color="auto"/>
        <w:bottom w:val="none" w:sz="0" w:space="0" w:color="auto"/>
        <w:right w:val="none" w:sz="0" w:space="0" w:color="auto"/>
      </w:divBdr>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473863679">
      <w:bodyDiv w:val="1"/>
      <w:marLeft w:val="0"/>
      <w:marRight w:val="0"/>
      <w:marTop w:val="0"/>
      <w:marBottom w:val="0"/>
      <w:divBdr>
        <w:top w:val="none" w:sz="0" w:space="0" w:color="auto"/>
        <w:left w:val="none" w:sz="0" w:space="0" w:color="auto"/>
        <w:bottom w:val="none" w:sz="0" w:space="0" w:color="auto"/>
        <w:right w:val="none" w:sz="0" w:space="0" w:color="auto"/>
      </w:divBdr>
    </w:div>
    <w:div w:id="1564635336">
      <w:bodyDiv w:val="1"/>
      <w:marLeft w:val="0"/>
      <w:marRight w:val="0"/>
      <w:marTop w:val="0"/>
      <w:marBottom w:val="0"/>
      <w:divBdr>
        <w:top w:val="none" w:sz="0" w:space="0" w:color="auto"/>
        <w:left w:val="none" w:sz="0" w:space="0" w:color="auto"/>
        <w:bottom w:val="none" w:sz="0" w:space="0" w:color="auto"/>
        <w:right w:val="none" w:sz="0" w:space="0" w:color="auto"/>
      </w:divBdr>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621835797">
      <w:bodyDiv w:val="1"/>
      <w:marLeft w:val="0"/>
      <w:marRight w:val="0"/>
      <w:marTop w:val="0"/>
      <w:marBottom w:val="0"/>
      <w:divBdr>
        <w:top w:val="none" w:sz="0" w:space="0" w:color="auto"/>
        <w:left w:val="none" w:sz="0" w:space="0" w:color="auto"/>
        <w:bottom w:val="none" w:sz="0" w:space="0" w:color="auto"/>
        <w:right w:val="none" w:sz="0" w:space="0" w:color="auto"/>
      </w:divBdr>
      <w:divsChild>
        <w:div w:id="29271559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1816095136">
      <w:bodyDiv w:val="1"/>
      <w:marLeft w:val="0"/>
      <w:marRight w:val="0"/>
      <w:marTop w:val="0"/>
      <w:marBottom w:val="0"/>
      <w:divBdr>
        <w:top w:val="none" w:sz="0" w:space="0" w:color="auto"/>
        <w:left w:val="none" w:sz="0" w:space="0" w:color="auto"/>
        <w:bottom w:val="none" w:sz="0" w:space="0" w:color="auto"/>
        <w:right w:val="none" w:sz="0" w:space="0" w:color="auto"/>
      </w:divBdr>
    </w:div>
    <w:div w:id="2021656244">
      <w:bodyDiv w:val="1"/>
      <w:marLeft w:val="0"/>
      <w:marRight w:val="0"/>
      <w:marTop w:val="0"/>
      <w:marBottom w:val="0"/>
      <w:divBdr>
        <w:top w:val="none" w:sz="0" w:space="0" w:color="auto"/>
        <w:left w:val="none" w:sz="0" w:space="0" w:color="auto"/>
        <w:bottom w:val="none" w:sz="0" w:space="0" w:color="auto"/>
        <w:right w:val="none" w:sz="0" w:space="0" w:color="auto"/>
      </w:divBdr>
    </w:div>
    <w:div w:id="2111774997">
      <w:bodyDiv w:val="1"/>
      <w:marLeft w:val="0"/>
      <w:marRight w:val="0"/>
      <w:marTop w:val="0"/>
      <w:marBottom w:val="0"/>
      <w:divBdr>
        <w:top w:val="none" w:sz="0" w:space="0" w:color="auto"/>
        <w:left w:val="none" w:sz="0" w:space="0" w:color="auto"/>
        <w:bottom w:val="none" w:sz="0" w:space="0" w:color="auto"/>
        <w:right w:val="none" w:sz="0" w:space="0" w:color="auto"/>
      </w:divBdr>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CA95-90E4-4CC0-ADD6-11BCCD51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vu Duan</cp:lastModifiedBy>
  <cp:revision>22</cp:revision>
  <cp:lastPrinted>2024-03-22T09:22:00Z</cp:lastPrinted>
  <dcterms:created xsi:type="dcterms:W3CDTF">2024-03-22T08:31:00Z</dcterms:created>
  <dcterms:modified xsi:type="dcterms:W3CDTF">2024-03-23T22:57:00Z</dcterms:modified>
</cp:coreProperties>
</file>