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0" w:type="dxa"/>
        <w:jc w:val="center"/>
        <w:tblLook w:val="01E0" w:firstRow="1" w:lastRow="1" w:firstColumn="1" w:lastColumn="1" w:noHBand="0" w:noVBand="0"/>
      </w:tblPr>
      <w:tblGrid>
        <w:gridCol w:w="5173"/>
        <w:gridCol w:w="4447"/>
      </w:tblGrid>
      <w:tr w:rsidR="00695289" w:rsidRPr="008352D9" w14:paraId="039C205B" w14:textId="77777777">
        <w:trPr>
          <w:jc w:val="center"/>
        </w:trPr>
        <w:tc>
          <w:tcPr>
            <w:tcW w:w="5173" w:type="dxa"/>
          </w:tcPr>
          <w:p w14:paraId="0C307605" w14:textId="77777777" w:rsidR="00695289" w:rsidRPr="008352D9" w:rsidRDefault="00695289" w:rsidP="00D0646F">
            <w:pPr>
              <w:jc w:val="center"/>
              <w:rPr>
                <w:bCs/>
                <w:sz w:val="26"/>
                <w:szCs w:val="26"/>
              </w:rPr>
            </w:pPr>
            <w:r w:rsidRPr="008352D9">
              <w:rPr>
                <w:bCs/>
                <w:sz w:val="26"/>
                <w:szCs w:val="26"/>
              </w:rPr>
              <w:t>TỈNH ĐOÀN THANH HÓA</w:t>
            </w:r>
          </w:p>
          <w:p w14:paraId="3A2C539E" w14:textId="77777777" w:rsidR="00695289" w:rsidRPr="008352D9" w:rsidRDefault="00695289" w:rsidP="00D0646F">
            <w:pPr>
              <w:jc w:val="center"/>
              <w:rPr>
                <w:b/>
                <w:sz w:val="26"/>
                <w:szCs w:val="26"/>
              </w:rPr>
            </w:pPr>
            <w:r w:rsidRPr="008352D9">
              <w:rPr>
                <w:b/>
                <w:sz w:val="26"/>
                <w:szCs w:val="26"/>
              </w:rPr>
              <w:t>BCH ĐOÀN TRƯỜNG ĐH HỒNG ĐỨC</w:t>
            </w:r>
          </w:p>
          <w:p w14:paraId="519097E8" w14:textId="77777777" w:rsidR="00695289" w:rsidRPr="008352D9" w:rsidRDefault="00695289" w:rsidP="00D0646F">
            <w:pPr>
              <w:jc w:val="center"/>
              <w:rPr>
                <w:sz w:val="26"/>
                <w:szCs w:val="26"/>
              </w:rPr>
            </w:pPr>
            <w:r w:rsidRPr="008352D9">
              <w:rPr>
                <w:sz w:val="26"/>
                <w:szCs w:val="26"/>
              </w:rPr>
              <w:t>***</w:t>
            </w:r>
          </w:p>
        </w:tc>
        <w:tc>
          <w:tcPr>
            <w:tcW w:w="4447" w:type="dxa"/>
          </w:tcPr>
          <w:p w14:paraId="3320925F" w14:textId="77777777" w:rsidR="00695289" w:rsidRPr="008352D9" w:rsidRDefault="001F7D4D" w:rsidP="00D0646F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vi-VN" w:eastAsia="vi-VN" w:bidi="th-TH"/>
              </w:rPr>
              <w:pict w14:anchorId="7EF9E1B7">
                <v:line id="_x0000_s1026" style="position:absolute;left:0;text-align:left;z-index:251657728;mso-position-horizontal-relative:text;mso-position-vertical-relative:text" from="39.2pt,16.5pt" to="213.6pt,16.5pt"/>
              </w:pict>
            </w:r>
            <w:r w:rsidR="00695289" w:rsidRPr="008352D9">
              <w:rPr>
                <w:b/>
                <w:bCs/>
                <w:sz w:val="26"/>
                <w:szCs w:val="26"/>
              </w:rPr>
              <w:t>ĐOÀN TNCS HỒ CHÍ MINH</w:t>
            </w:r>
          </w:p>
        </w:tc>
      </w:tr>
    </w:tbl>
    <w:p w14:paraId="1791EE5F" w14:textId="77777777" w:rsidR="007622F7" w:rsidRPr="008352D9" w:rsidRDefault="00695289" w:rsidP="00D0646F">
      <w:pPr>
        <w:rPr>
          <w:sz w:val="26"/>
          <w:szCs w:val="26"/>
        </w:rPr>
      </w:pPr>
      <w:r w:rsidRPr="008352D9">
        <w:rPr>
          <w:sz w:val="26"/>
          <w:szCs w:val="26"/>
        </w:rPr>
        <w:t xml:space="preserve">            </w:t>
      </w:r>
      <w:r w:rsidR="002D6FF5">
        <w:rPr>
          <w:sz w:val="26"/>
          <w:szCs w:val="26"/>
        </w:rPr>
        <w:t xml:space="preserve">     </w:t>
      </w:r>
      <w:r w:rsidR="00D0646F" w:rsidRPr="008352D9">
        <w:rPr>
          <w:sz w:val="26"/>
          <w:szCs w:val="26"/>
        </w:rPr>
        <w:t xml:space="preserve">  </w:t>
      </w:r>
      <w:r w:rsidRPr="008352D9">
        <w:rPr>
          <w:sz w:val="26"/>
          <w:szCs w:val="26"/>
        </w:rPr>
        <w:t>Số:</w:t>
      </w:r>
      <w:r w:rsidR="0060356B" w:rsidRPr="008352D9">
        <w:rPr>
          <w:sz w:val="26"/>
          <w:szCs w:val="26"/>
        </w:rPr>
        <w:t xml:space="preserve"> </w:t>
      </w:r>
      <w:r w:rsidR="0024211C">
        <w:rPr>
          <w:sz w:val="26"/>
          <w:szCs w:val="26"/>
        </w:rPr>
        <w:t xml:space="preserve">     </w:t>
      </w:r>
      <w:r w:rsidR="0060356B" w:rsidRPr="008352D9">
        <w:rPr>
          <w:sz w:val="26"/>
          <w:szCs w:val="26"/>
        </w:rPr>
        <w:t>-</w:t>
      </w:r>
      <w:r w:rsidR="00A043AE" w:rsidRPr="008352D9">
        <w:rPr>
          <w:sz w:val="26"/>
          <w:szCs w:val="26"/>
        </w:rPr>
        <w:t xml:space="preserve">CV/ĐHHĐ-ĐTN        </w:t>
      </w:r>
      <w:r w:rsidR="00327EEF" w:rsidRPr="008352D9">
        <w:rPr>
          <w:sz w:val="26"/>
          <w:szCs w:val="26"/>
        </w:rPr>
        <w:t xml:space="preserve">     </w:t>
      </w:r>
      <w:r w:rsidR="00D0646F" w:rsidRPr="008352D9">
        <w:rPr>
          <w:sz w:val="26"/>
          <w:szCs w:val="26"/>
        </w:rPr>
        <w:t xml:space="preserve">  </w:t>
      </w:r>
      <w:r w:rsidR="002D6FF5">
        <w:rPr>
          <w:sz w:val="26"/>
          <w:szCs w:val="26"/>
        </w:rPr>
        <w:t xml:space="preserve"> </w:t>
      </w:r>
      <w:r w:rsidR="00D0646F" w:rsidRPr="008352D9">
        <w:rPr>
          <w:sz w:val="26"/>
          <w:szCs w:val="26"/>
        </w:rPr>
        <w:t xml:space="preserve">   </w:t>
      </w:r>
      <w:r w:rsidRPr="008352D9">
        <w:rPr>
          <w:i/>
          <w:sz w:val="26"/>
          <w:szCs w:val="26"/>
        </w:rPr>
        <w:t xml:space="preserve">Thanh Hóa, ngày </w:t>
      </w:r>
      <w:r w:rsidR="0096308A">
        <w:rPr>
          <w:i/>
          <w:sz w:val="26"/>
          <w:szCs w:val="26"/>
        </w:rPr>
        <w:t>13</w:t>
      </w:r>
      <w:r w:rsidRPr="008352D9">
        <w:rPr>
          <w:i/>
          <w:sz w:val="26"/>
          <w:szCs w:val="26"/>
        </w:rPr>
        <w:t xml:space="preserve"> tháng </w:t>
      </w:r>
      <w:r w:rsidR="0096308A">
        <w:rPr>
          <w:i/>
          <w:sz w:val="26"/>
          <w:szCs w:val="26"/>
        </w:rPr>
        <w:t>12</w:t>
      </w:r>
      <w:r w:rsidR="0024211C">
        <w:rPr>
          <w:i/>
          <w:sz w:val="26"/>
          <w:szCs w:val="26"/>
        </w:rPr>
        <w:t xml:space="preserve"> năm 202</w:t>
      </w:r>
      <w:r w:rsidR="0096308A">
        <w:rPr>
          <w:i/>
          <w:sz w:val="26"/>
          <w:szCs w:val="26"/>
        </w:rPr>
        <w:t>3</w:t>
      </w:r>
    </w:p>
    <w:p w14:paraId="76224EBB" w14:textId="47AFE645" w:rsidR="00CC7BEC" w:rsidRDefault="007622F7" w:rsidP="00D0646F">
      <w:pPr>
        <w:rPr>
          <w:i/>
          <w:iCs/>
          <w:sz w:val="26"/>
          <w:szCs w:val="26"/>
        </w:rPr>
      </w:pPr>
      <w:r w:rsidRPr="008352D9">
        <w:rPr>
          <w:i/>
          <w:iCs/>
          <w:sz w:val="26"/>
          <w:szCs w:val="26"/>
        </w:rPr>
        <w:t xml:space="preserve">    </w:t>
      </w:r>
      <w:r w:rsidR="00327EEF" w:rsidRPr="008352D9">
        <w:rPr>
          <w:i/>
          <w:iCs/>
          <w:sz w:val="26"/>
          <w:szCs w:val="26"/>
        </w:rPr>
        <w:t xml:space="preserve"> </w:t>
      </w:r>
      <w:r w:rsidR="00695289" w:rsidRPr="008352D9">
        <w:rPr>
          <w:i/>
          <w:iCs/>
          <w:sz w:val="26"/>
          <w:szCs w:val="26"/>
        </w:rPr>
        <w:t xml:space="preserve">V/v </w:t>
      </w:r>
      <w:r w:rsidR="006A38AE">
        <w:rPr>
          <w:i/>
          <w:iCs/>
          <w:sz w:val="26"/>
          <w:szCs w:val="26"/>
        </w:rPr>
        <w:t>vận</w:t>
      </w:r>
      <w:r w:rsidR="00717C5B" w:rsidRPr="008352D9">
        <w:rPr>
          <w:i/>
          <w:iCs/>
          <w:sz w:val="26"/>
          <w:szCs w:val="26"/>
        </w:rPr>
        <w:t xml:space="preserve"> động </w:t>
      </w:r>
      <w:r w:rsidR="00CC7BEC">
        <w:rPr>
          <w:i/>
          <w:iCs/>
          <w:sz w:val="26"/>
          <w:szCs w:val="26"/>
        </w:rPr>
        <w:t xml:space="preserve">ĐVSV </w:t>
      </w:r>
      <w:r w:rsidR="000D5334">
        <w:rPr>
          <w:i/>
          <w:iCs/>
          <w:sz w:val="26"/>
          <w:szCs w:val="26"/>
        </w:rPr>
        <w:t xml:space="preserve">tham gia </w:t>
      </w:r>
      <w:r w:rsidR="00CC7BEC">
        <w:rPr>
          <w:i/>
          <w:iCs/>
          <w:sz w:val="26"/>
          <w:szCs w:val="26"/>
        </w:rPr>
        <w:t>chương trình</w:t>
      </w:r>
    </w:p>
    <w:p w14:paraId="09DD3E9C" w14:textId="1E9AB278" w:rsidR="00CC7BEC" w:rsidRDefault="00CC7BEC" w:rsidP="00D0646F">
      <w:pPr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</w:t>
      </w:r>
      <w:r w:rsidR="000D5334">
        <w:rPr>
          <w:i/>
          <w:iCs/>
          <w:sz w:val="26"/>
          <w:szCs w:val="26"/>
        </w:rPr>
        <w:t>hiến máu tình nguyện</w:t>
      </w:r>
      <w:r>
        <w:rPr>
          <w:i/>
          <w:iCs/>
          <w:sz w:val="26"/>
          <w:szCs w:val="26"/>
        </w:rPr>
        <w:t xml:space="preserve"> – Ngày chủ nhật đỏ </w:t>
      </w:r>
    </w:p>
    <w:p w14:paraId="43AE2D5C" w14:textId="0C36A6C7" w:rsidR="00695289" w:rsidRPr="008352D9" w:rsidRDefault="00CC7BEC" w:rsidP="00D0646F">
      <w:pPr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 </w:t>
      </w:r>
      <w:r w:rsidR="001F7D4D">
        <w:rPr>
          <w:i/>
          <w:iCs/>
          <w:sz w:val="26"/>
          <w:szCs w:val="26"/>
        </w:rPr>
        <w:t xml:space="preserve">         </w:t>
      </w:r>
      <w:r>
        <w:rPr>
          <w:i/>
          <w:iCs/>
          <w:sz w:val="26"/>
          <w:szCs w:val="26"/>
        </w:rPr>
        <w:t>Lần thứ XVI do Tỉnh Đoàn tổ chức</w:t>
      </w:r>
    </w:p>
    <w:p w14:paraId="0C0EEE2E" w14:textId="77777777" w:rsidR="00695289" w:rsidRPr="008352D9" w:rsidRDefault="00695289" w:rsidP="00D0646F">
      <w:pPr>
        <w:jc w:val="both"/>
        <w:rPr>
          <w:sz w:val="26"/>
          <w:szCs w:val="26"/>
        </w:rPr>
      </w:pPr>
    </w:p>
    <w:p w14:paraId="33D40053" w14:textId="07B34A78" w:rsidR="00695289" w:rsidRPr="00CC7BEC" w:rsidRDefault="003C028A" w:rsidP="00CC7BEC">
      <w:pPr>
        <w:ind w:firstLine="720"/>
        <w:jc w:val="center"/>
        <w:rPr>
          <w:b/>
          <w:bCs/>
          <w:sz w:val="26"/>
          <w:szCs w:val="26"/>
        </w:rPr>
      </w:pPr>
      <w:r w:rsidRPr="00CC7BEC">
        <w:rPr>
          <w:b/>
          <w:bCs/>
          <w:sz w:val="26"/>
          <w:szCs w:val="26"/>
        </w:rPr>
        <w:t xml:space="preserve">Kính gửi:  </w:t>
      </w:r>
      <w:r w:rsidR="007622F7" w:rsidRPr="00CC7BEC">
        <w:rPr>
          <w:b/>
          <w:bCs/>
          <w:sz w:val="26"/>
          <w:szCs w:val="26"/>
        </w:rPr>
        <w:t>B</w:t>
      </w:r>
      <w:r w:rsidR="00B41E49" w:rsidRPr="00CC7BEC">
        <w:rPr>
          <w:b/>
          <w:bCs/>
          <w:sz w:val="26"/>
          <w:szCs w:val="26"/>
        </w:rPr>
        <w:t>TV</w:t>
      </w:r>
      <w:r w:rsidR="007622F7" w:rsidRPr="00CC7BEC">
        <w:rPr>
          <w:b/>
          <w:bCs/>
          <w:sz w:val="26"/>
          <w:szCs w:val="26"/>
        </w:rPr>
        <w:t xml:space="preserve"> các Liên chi đoàn.</w:t>
      </w:r>
    </w:p>
    <w:p w14:paraId="671D5108" w14:textId="77777777" w:rsidR="00695289" w:rsidRPr="008352D9" w:rsidRDefault="00695289" w:rsidP="00D0646F">
      <w:pPr>
        <w:ind w:firstLine="720"/>
        <w:jc w:val="both"/>
        <w:rPr>
          <w:sz w:val="26"/>
          <w:szCs w:val="26"/>
        </w:rPr>
      </w:pPr>
    </w:p>
    <w:p w14:paraId="6ABA9AC9" w14:textId="438BB398" w:rsidR="00F70819" w:rsidRPr="008352D9" w:rsidRDefault="00E72B4B" w:rsidP="000D5334">
      <w:pPr>
        <w:spacing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Căn cứ</w:t>
      </w:r>
      <w:r w:rsidR="007622F7" w:rsidRPr="008352D9">
        <w:rPr>
          <w:sz w:val="26"/>
          <w:szCs w:val="26"/>
        </w:rPr>
        <w:t xml:space="preserve"> </w:t>
      </w:r>
      <w:r w:rsidR="000D5334">
        <w:rPr>
          <w:sz w:val="26"/>
          <w:szCs w:val="26"/>
        </w:rPr>
        <w:t>Kế hoạch</w:t>
      </w:r>
      <w:r w:rsidR="005761AE">
        <w:rPr>
          <w:sz w:val="26"/>
          <w:szCs w:val="26"/>
        </w:rPr>
        <w:t xml:space="preserve"> của </w:t>
      </w:r>
      <w:r w:rsidR="000D5334">
        <w:rPr>
          <w:sz w:val="26"/>
          <w:szCs w:val="26"/>
        </w:rPr>
        <w:t>Ban Chỉ đạo vận động hiến máu tình nguyện tỉnh Thanh Hóa</w:t>
      </w:r>
      <w:r w:rsidR="008102AD">
        <w:rPr>
          <w:sz w:val="26"/>
          <w:szCs w:val="26"/>
        </w:rPr>
        <w:t>;</w:t>
      </w:r>
      <w:r w:rsidR="0024211C">
        <w:rPr>
          <w:sz w:val="26"/>
          <w:szCs w:val="26"/>
        </w:rPr>
        <w:t xml:space="preserve"> Căn cứ công văn số </w:t>
      </w:r>
      <w:r w:rsidR="0096308A">
        <w:rPr>
          <w:sz w:val="26"/>
          <w:szCs w:val="26"/>
        </w:rPr>
        <w:t>547</w:t>
      </w:r>
      <w:r w:rsidR="009E6F16">
        <w:rPr>
          <w:sz w:val="26"/>
          <w:szCs w:val="26"/>
        </w:rPr>
        <w:t>-</w:t>
      </w:r>
      <w:r w:rsidR="0096308A">
        <w:rPr>
          <w:sz w:val="26"/>
          <w:szCs w:val="26"/>
        </w:rPr>
        <w:t>CV/TĐTN-ĐKTHTN ngày 11 tháng 12 năm 2023</w:t>
      </w:r>
      <w:r w:rsidR="0024211C">
        <w:rPr>
          <w:sz w:val="26"/>
          <w:szCs w:val="26"/>
        </w:rPr>
        <w:t xml:space="preserve"> của </w:t>
      </w:r>
      <w:r w:rsidR="0096308A">
        <w:rPr>
          <w:sz w:val="26"/>
          <w:szCs w:val="26"/>
        </w:rPr>
        <w:t xml:space="preserve">Tỉnh </w:t>
      </w:r>
      <w:r w:rsidR="00727E70">
        <w:rPr>
          <w:sz w:val="26"/>
          <w:szCs w:val="26"/>
        </w:rPr>
        <w:t>Đ</w:t>
      </w:r>
      <w:r w:rsidR="0096308A">
        <w:rPr>
          <w:sz w:val="26"/>
          <w:szCs w:val="26"/>
        </w:rPr>
        <w:t>oàn Thanh Hóa</w:t>
      </w:r>
      <w:r w:rsidR="0024211C">
        <w:rPr>
          <w:sz w:val="26"/>
          <w:szCs w:val="26"/>
        </w:rPr>
        <w:t xml:space="preserve"> về việc </w:t>
      </w:r>
      <w:r w:rsidR="0096308A">
        <w:rPr>
          <w:sz w:val="26"/>
          <w:szCs w:val="26"/>
        </w:rPr>
        <w:t>tham gia</w:t>
      </w:r>
      <w:r w:rsidR="00727E70">
        <w:rPr>
          <w:sz w:val="26"/>
          <w:szCs w:val="26"/>
        </w:rPr>
        <w:t xml:space="preserve"> chương trình</w:t>
      </w:r>
      <w:r w:rsidR="0024211C">
        <w:rPr>
          <w:sz w:val="26"/>
          <w:szCs w:val="26"/>
        </w:rPr>
        <w:t xml:space="preserve"> hiến máu tình nguyện</w:t>
      </w:r>
      <w:r w:rsidR="00727E70">
        <w:rPr>
          <w:sz w:val="26"/>
          <w:szCs w:val="26"/>
        </w:rPr>
        <w:t xml:space="preserve"> -</w:t>
      </w:r>
      <w:r w:rsidR="0096308A">
        <w:rPr>
          <w:sz w:val="26"/>
          <w:szCs w:val="26"/>
        </w:rPr>
        <w:t xml:space="preserve"> </w:t>
      </w:r>
      <w:r w:rsidR="00727E70">
        <w:rPr>
          <w:sz w:val="26"/>
          <w:szCs w:val="26"/>
        </w:rPr>
        <w:t>N</w:t>
      </w:r>
      <w:r w:rsidR="0096308A">
        <w:rPr>
          <w:sz w:val="26"/>
          <w:szCs w:val="26"/>
        </w:rPr>
        <w:t>gày chủ nhật đỏ lần thứ XVI</w:t>
      </w:r>
      <w:r w:rsidR="00727E70">
        <w:rPr>
          <w:sz w:val="26"/>
          <w:szCs w:val="26"/>
        </w:rPr>
        <w:t>.</w:t>
      </w:r>
      <w:r w:rsidR="008352D9" w:rsidRPr="008352D9">
        <w:rPr>
          <w:sz w:val="26"/>
          <w:szCs w:val="26"/>
        </w:rPr>
        <w:t xml:space="preserve"> </w:t>
      </w:r>
      <w:r w:rsidR="001879D9" w:rsidRPr="008352D9">
        <w:rPr>
          <w:sz w:val="26"/>
          <w:szCs w:val="26"/>
        </w:rPr>
        <w:t>Đ</w:t>
      </w:r>
      <w:r w:rsidR="007622F7" w:rsidRPr="008352D9">
        <w:rPr>
          <w:sz w:val="26"/>
          <w:szCs w:val="26"/>
        </w:rPr>
        <w:t>ược sự đồng ý của Đảng ủ</w:t>
      </w:r>
      <w:r w:rsidR="00327EEF" w:rsidRPr="008352D9">
        <w:rPr>
          <w:sz w:val="26"/>
          <w:szCs w:val="26"/>
        </w:rPr>
        <w:t>y, Ban Giám hiệu nhà trường, BTV</w:t>
      </w:r>
      <w:r w:rsidR="007622F7" w:rsidRPr="008352D9">
        <w:rPr>
          <w:sz w:val="26"/>
          <w:szCs w:val="26"/>
        </w:rPr>
        <w:t xml:space="preserve"> Đoàn trường </w:t>
      </w:r>
      <w:r w:rsidR="0096308A">
        <w:rPr>
          <w:sz w:val="26"/>
          <w:szCs w:val="26"/>
        </w:rPr>
        <w:t>vận động tình nguyện viên tham gia chương trình</w:t>
      </w:r>
      <w:r w:rsidR="00873768">
        <w:rPr>
          <w:sz w:val="26"/>
          <w:szCs w:val="26"/>
        </w:rPr>
        <w:t>,</w:t>
      </w:r>
      <w:r w:rsidR="00275A00">
        <w:rPr>
          <w:sz w:val="26"/>
          <w:szCs w:val="26"/>
        </w:rPr>
        <w:t xml:space="preserve"> cụ thể như sau:</w:t>
      </w:r>
    </w:p>
    <w:p w14:paraId="13D10D07" w14:textId="77777777" w:rsidR="002F59F4" w:rsidRDefault="002F59F4" w:rsidP="002F59F4">
      <w:pPr>
        <w:tabs>
          <w:tab w:val="left" w:pos="700"/>
        </w:tabs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27EEF" w:rsidRPr="008352D9">
        <w:rPr>
          <w:sz w:val="26"/>
          <w:szCs w:val="26"/>
        </w:rPr>
        <w:t>BTV</w:t>
      </w:r>
      <w:r w:rsidR="00F70819" w:rsidRPr="008352D9">
        <w:rPr>
          <w:sz w:val="26"/>
          <w:szCs w:val="26"/>
        </w:rPr>
        <w:t xml:space="preserve"> Đoàn trường </w:t>
      </w:r>
      <w:r w:rsidR="006A38AE">
        <w:rPr>
          <w:b/>
          <w:sz w:val="26"/>
          <w:szCs w:val="26"/>
          <w:u w:val="single"/>
        </w:rPr>
        <w:t>vận</w:t>
      </w:r>
      <w:r w:rsidR="00C17E72" w:rsidRPr="008352D9">
        <w:rPr>
          <w:b/>
          <w:sz w:val="26"/>
          <w:szCs w:val="26"/>
          <w:u w:val="single"/>
        </w:rPr>
        <w:t xml:space="preserve"> động</w:t>
      </w:r>
      <w:r w:rsidR="00F70819" w:rsidRPr="008352D9">
        <w:rPr>
          <w:b/>
          <w:sz w:val="26"/>
          <w:szCs w:val="26"/>
          <w:u w:val="single"/>
        </w:rPr>
        <w:t xml:space="preserve"> </w:t>
      </w:r>
      <w:r w:rsidR="0096308A">
        <w:rPr>
          <w:b/>
          <w:sz w:val="26"/>
          <w:szCs w:val="26"/>
          <w:u w:val="single"/>
        </w:rPr>
        <w:t>3</w:t>
      </w:r>
      <w:r w:rsidR="000D5334">
        <w:rPr>
          <w:b/>
          <w:sz w:val="26"/>
          <w:szCs w:val="26"/>
          <w:u w:val="single"/>
        </w:rPr>
        <w:t>0</w:t>
      </w:r>
      <w:r w:rsidR="00CA1C07">
        <w:rPr>
          <w:b/>
          <w:sz w:val="26"/>
          <w:szCs w:val="26"/>
          <w:u w:val="single"/>
        </w:rPr>
        <w:t>0</w:t>
      </w:r>
      <w:r w:rsidR="00F70819" w:rsidRPr="008352D9">
        <w:rPr>
          <w:b/>
          <w:sz w:val="26"/>
          <w:szCs w:val="26"/>
          <w:u w:val="single"/>
        </w:rPr>
        <w:t xml:space="preserve"> sinh viên </w:t>
      </w:r>
      <w:r w:rsidR="00F70819" w:rsidRPr="008352D9">
        <w:rPr>
          <w:sz w:val="26"/>
          <w:szCs w:val="26"/>
        </w:rPr>
        <w:t xml:space="preserve">tình nguyện của các LCĐ trong </w:t>
      </w:r>
      <w:r w:rsidR="00717C5B" w:rsidRPr="008352D9">
        <w:rPr>
          <w:sz w:val="26"/>
          <w:szCs w:val="26"/>
        </w:rPr>
        <w:t>trường</w:t>
      </w:r>
      <w:r w:rsidR="00C17E72" w:rsidRPr="008352D9">
        <w:rPr>
          <w:sz w:val="26"/>
          <w:szCs w:val="26"/>
        </w:rPr>
        <w:t xml:space="preserve"> tham gia </w:t>
      </w:r>
      <w:r w:rsidR="00F70819" w:rsidRPr="008352D9">
        <w:rPr>
          <w:sz w:val="26"/>
          <w:szCs w:val="26"/>
        </w:rPr>
        <w:t>theo phương án như sau: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268"/>
        <w:gridCol w:w="1275"/>
        <w:gridCol w:w="1134"/>
        <w:gridCol w:w="2269"/>
        <w:gridCol w:w="1134"/>
      </w:tblGrid>
      <w:tr w:rsidR="0096308A" w:rsidRPr="00E9581F" w14:paraId="50795A63" w14:textId="77777777" w:rsidTr="0096308A">
        <w:tc>
          <w:tcPr>
            <w:tcW w:w="992" w:type="dxa"/>
          </w:tcPr>
          <w:p w14:paraId="55ED909F" w14:textId="77777777" w:rsidR="0096308A" w:rsidRPr="00E9581F" w:rsidRDefault="0096308A" w:rsidP="00E9581F">
            <w:pPr>
              <w:tabs>
                <w:tab w:val="left" w:pos="700"/>
              </w:tabs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D1FDC1" w14:textId="77777777" w:rsidR="0096308A" w:rsidRPr="00E9581F" w:rsidRDefault="0096308A" w:rsidP="00E9581F">
            <w:pPr>
              <w:tabs>
                <w:tab w:val="left" w:pos="700"/>
              </w:tabs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E9581F">
              <w:rPr>
                <w:b/>
                <w:sz w:val="26"/>
                <w:szCs w:val="26"/>
              </w:rPr>
              <w:t>KHOA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008E5C" w14:textId="77777777" w:rsidR="0096308A" w:rsidRPr="00E9581F" w:rsidRDefault="0096308A" w:rsidP="00E9581F">
            <w:pPr>
              <w:tabs>
                <w:tab w:val="left" w:pos="700"/>
              </w:tabs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E9581F">
              <w:rPr>
                <w:b/>
                <w:sz w:val="26"/>
                <w:szCs w:val="26"/>
              </w:rPr>
              <w:t>SL</w:t>
            </w:r>
          </w:p>
        </w:tc>
        <w:tc>
          <w:tcPr>
            <w:tcW w:w="1134" w:type="dxa"/>
          </w:tcPr>
          <w:p w14:paraId="14623092" w14:textId="77777777" w:rsidR="0096308A" w:rsidRPr="00E9581F" w:rsidRDefault="0096308A" w:rsidP="00E9581F">
            <w:pPr>
              <w:tabs>
                <w:tab w:val="left" w:pos="700"/>
              </w:tabs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5EE2004" w14:textId="77777777" w:rsidR="0096308A" w:rsidRPr="00E9581F" w:rsidRDefault="0096308A" w:rsidP="00E9581F">
            <w:pPr>
              <w:tabs>
                <w:tab w:val="left" w:pos="700"/>
              </w:tabs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E9581F">
              <w:rPr>
                <w:b/>
                <w:sz w:val="26"/>
                <w:szCs w:val="26"/>
              </w:rPr>
              <w:t>KHOA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EFE29" w14:textId="77777777" w:rsidR="0096308A" w:rsidRPr="00E9581F" w:rsidRDefault="0096308A" w:rsidP="00E9581F">
            <w:pPr>
              <w:tabs>
                <w:tab w:val="left" w:pos="700"/>
              </w:tabs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E9581F">
              <w:rPr>
                <w:b/>
                <w:sz w:val="26"/>
                <w:szCs w:val="26"/>
              </w:rPr>
              <w:t>SL</w:t>
            </w:r>
          </w:p>
        </w:tc>
      </w:tr>
      <w:tr w:rsidR="0096308A" w:rsidRPr="00E9581F" w14:paraId="1A175BCF" w14:textId="77777777" w:rsidTr="0096308A">
        <w:tc>
          <w:tcPr>
            <w:tcW w:w="992" w:type="dxa"/>
          </w:tcPr>
          <w:p w14:paraId="5A8D6C98" w14:textId="77777777" w:rsidR="0096308A" w:rsidRPr="00E9581F" w:rsidRDefault="0096308A" w:rsidP="0096308A">
            <w:pPr>
              <w:numPr>
                <w:ilvl w:val="0"/>
                <w:numId w:val="4"/>
              </w:numPr>
              <w:tabs>
                <w:tab w:val="left" w:pos="700"/>
              </w:tabs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7E8BDAE2" w14:textId="77777777" w:rsidR="0096308A" w:rsidRPr="00E9581F" w:rsidRDefault="0096308A" w:rsidP="00E9581F">
            <w:pPr>
              <w:tabs>
                <w:tab w:val="left" w:pos="700"/>
              </w:tabs>
              <w:spacing w:line="288" w:lineRule="auto"/>
              <w:jc w:val="both"/>
              <w:rPr>
                <w:sz w:val="26"/>
                <w:szCs w:val="26"/>
              </w:rPr>
            </w:pPr>
            <w:r w:rsidRPr="00E9581F">
              <w:rPr>
                <w:sz w:val="26"/>
                <w:szCs w:val="26"/>
              </w:rPr>
              <w:t>Khoa KHXH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58FDDF" w14:textId="77777777" w:rsidR="0096308A" w:rsidRPr="00E9581F" w:rsidRDefault="0096308A" w:rsidP="00E9581F">
            <w:pPr>
              <w:tabs>
                <w:tab w:val="left" w:pos="700"/>
              </w:tabs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E9581F">
              <w:rPr>
                <w:sz w:val="26"/>
                <w:szCs w:val="26"/>
              </w:rPr>
              <w:t>0 ĐV</w:t>
            </w:r>
          </w:p>
        </w:tc>
        <w:tc>
          <w:tcPr>
            <w:tcW w:w="1134" w:type="dxa"/>
          </w:tcPr>
          <w:p w14:paraId="2F1031E6" w14:textId="77777777" w:rsidR="0096308A" w:rsidRPr="00E9581F" w:rsidRDefault="0096308A" w:rsidP="0096308A">
            <w:pPr>
              <w:tabs>
                <w:tab w:val="left" w:pos="700"/>
              </w:tabs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269" w:type="dxa"/>
            <w:shd w:val="clear" w:color="auto" w:fill="auto"/>
          </w:tcPr>
          <w:p w14:paraId="1B570EE3" w14:textId="77777777" w:rsidR="0096308A" w:rsidRPr="00E9581F" w:rsidRDefault="0096308A" w:rsidP="00E9581F">
            <w:pPr>
              <w:tabs>
                <w:tab w:val="left" w:pos="700"/>
              </w:tabs>
              <w:spacing w:line="288" w:lineRule="auto"/>
              <w:jc w:val="both"/>
              <w:rPr>
                <w:sz w:val="26"/>
                <w:szCs w:val="26"/>
              </w:rPr>
            </w:pPr>
            <w:r w:rsidRPr="00E9581F">
              <w:rPr>
                <w:sz w:val="26"/>
                <w:szCs w:val="26"/>
              </w:rPr>
              <w:t>Khoa CNTT&amp;TT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E2D521" w14:textId="77777777" w:rsidR="0096308A" w:rsidRPr="00E9581F" w:rsidRDefault="00A63C74" w:rsidP="00E9581F">
            <w:pPr>
              <w:tabs>
                <w:tab w:val="left" w:pos="700"/>
              </w:tabs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96308A" w:rsidRPr="00E9581F">
              <w:rPr>
                <w:sz w:val="26"/>
                <w:szCs w:val="26"/>
              </w:rPr>
              <w:t xml:space="preserve"> ĐV</w:t>
            </w:r>
          </w:p>
        </w:tc>
      </w:tr>
      <w:tr w:rsidR="0096308A" w:rsidRPr="00E9581F" w14:paraId="503A4DE4" w14:textId="77777777" w:rsidTr="0096308A">
        <w:tc>
          <w:tcPr>
            <w:tcW w:w="992" w:type="dxa"/>
          </w:tcPr>
          <w:p w14:paraId="0D29E1C1" w14:textId="77777777" w:rsidR="0096308A" w:rsidRPr="00E9581F" w:rsidRDefault="0096308A" w:rsidP="0096308A">
            <w:pPr>
              <w:numPr>
                <w:ilvl w:val="0"/>
                <w:numId w:val="4"/>
              </w:numPr>
              <w:tabs>
                <w:tab w:val="left" w:pos="700"/>
              </w:tabs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1AC65C84" w14:textId="77777777" w:rsidR="0096308A" w:rsidRPr="00E9581F" w:rsidRDefault="0096308A" w:rsidP="00E9581F">
            <w:pPr>
              <w:tabs>
                <w:tab w:val="left" w:pos="700"/>
              </w:tabs>
              <w:spacing w:line="288" w:lineRule="auto"/>
              <w:jc w:val="both"/>
              <w:rPr>
                <w:sz w:val="26"/>
                <w:szCs w:val="26"/>
              </w:rPr>
            </w:pPr>
            <w:r w:rsidRPr="00E9581F">
              <w:rPr>
                <w:sz w:val="26"/>
                <w:szCs w:val="26"/>
              </w:rPr>
              <w:t>Khoa GDMN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D7FEA8" w14:textId="77777777" w:rsidR="0096308A" w:rsidRPr="00E9581F" w:rsidRDefault="0096308A" w:rsidP="00E9581F">
            <w:pPr>
              <w:tabs>
                <w:tab w:val="left" w:pos="700"/>
              </w:tabs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E9581F">
              <w:rPr>
                <w:sz w:val="26"/>
                <w:szCs w:val="26"/>
              </w:rPr>
              <w:t>0 ĐV</w:t>
            </w:r>
          </w:p>
        </w:tc>
        <w:tc>
          <w:tcPr>
            <w:tcW w:w="1134" w:type="dxa"/>
          </w:tcPr>
          <w:p w14:paraId="6751508A" w14:textId="77777777" w:rsidR="0096308A" w:rsidRPr="00E9581F" w:rsidRDefault="0096308A" w:rsidP="0096308A">
            <w:pPr>
              <w:tabs>
                <w:tab w:val="left" w:pos="700"/>
              </w:tabs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269" w:type="dxa"/>
            <w:shd w:val="clear" w:color="auto" w:fill="auto"/>
          </w:tcPr>
          <w:p w14:paraId="358BB259" w14:textId="5B945C3A" w:rsidR="0096308A" w:rsidRPr="00E9581F" w:rsidRDefault="0096308A" w:rsidP="00E9581F">
            <w:pPr>
              <w:tabs>
                <w:tab w:val="left" w:pos="700"/>
              </w:tabs>
              <w:spacing w:line="288" w:lineRule="auto"/>
              <w:jc w:val="both"/>
              <w:rPr>
                <w:sz w:val="26"/>
                <w:szCs w:val="26"/>
              </w:rPr>
            </w:pPr>
            <w:r w:rsidRPr="00E9581F">
              <w:rPr>
                <w:sz w:val="26"/>
                <w:szCs w:val="26"/>
              </w:rPr>
              <w:t>Khoa KHTN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45CF9B" w14:textId="77777777" w:rsidR="0096308A" w:rsidRPr="00E9581F" w:rsidRDefault="00A63C74" w:rsidP="00E9581F">
            <w:pPr>
              <w:tabs>
                <w:tab w:val="left" w:pos="700"/>
              </w:tabs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96308A" w:rsidRPr="00E9581F">
              <w:rPr>
                <w:sz w:val="26"/>
                <w:szCs w:val="26"/>
              </w:rPr>
              <w:t xml:space="preserve"> ĐV</w:t>
            </w:r>
          </w:p>
        </w:tc>
      </w:tr>
      <w:tr w:rsidR="0096308A" w:rsidRPr="00E9581F" w14:paraId="7DCDE8BF" w14:textId="77777777" w:rsidTr="0096308A">
        <w:tc>
          <w:tcPr>
            <w:tcW w:w="992" w:type="dxa"/>
          </w:tcPr>
          <w:p w14:paraId="67CB02D6" w14:textId="77777777" w:rsidR="0096308A" w:rsidRPr="00E9581F" w:rsidRDefault="0096308A" w:rsidP="0096308A">
            <w:pPr>
              <w:numPr>
                <w:ilvl w:val="0"/>
                <w:numId w:val="4"/>
              </w:numPr>
              <w:tabs>
                <w:tab w:val="left" w:pos="700"/>
              </w:tabs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7238B1DE" w14:textId="77777777" w:rsidR="0096308A" w:rsidRPr="00E9581F" w:rsidRDefault="0096308A" w:rsidP="00E9581F">
            <w:pPr>
              <w:tabs>
                <w:tab w:val="left" w:pos="700"/>
              </w:tabs>
              <w:spacing w:line="288" w:lineRule="auto"/>
              <w:jc w:val="both"/>
              <w:rPr>
                <w:sz w:val="26"/>
                <w:szCs w:val="26"/>
              </w:rPr>
            </w:pPr>
            <w:r w:rsidRPr="00E9581F">
              <w:rPr>
                <w:sz w:val="26"/>
                <w:szCs w:val="26"/>
              </w:rPr>
              <w:t>Khoa GDTC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0C8198" w14:textId="77777777" w:rsidR="0096308A" w:rsidRPr="00E9581F" w:rsidRDefault="0096308A" w:rsidP="00E9581F">
            <w:pPr>
              <w:tabs>
                <w:tab w:val="left" w:pos="700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RPr="00E9581F">
              <w:rPr>
                <w:sz w:val="26"/>
                <w:szCs w:val="26"/>
              </w:rPr>
              <w:t>10 ĐV</w:t>
            </w:r>
          </w:p>
        </w:tc>
        <w:tc>
          <w:tcPr>
            <w:tcW w:w="1134" w:type="dxa"/>
          </w:tcPr>
          <w:p w14:paraId="6ED46614" w14:textId="77777777" w:rsidR="0096308A" w:rsidRPr="00E9581F" w:rsidRDefault="0096308A" w:rsidP="0096308A">
            <w:pPr>
              <w:tabs>
                <w:tab w:val="left" w:pos="700"/>
              </w:tabs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269" w:type="dxa"/>
            <w:shd w:val="clear" w:color="auto" w:fill="auto"/>
          </w:tcPr>
          <w:p w14:paraId="655D0081" w14:textId="77777777" w:rsidR="0096308A" w:rsidRPr="00E9581F" w:rsidRDefault="0096308A" w:rsidP="00E9581F">
            <w:pPr>
              <w:tabs>
                <w:tab w:val="left" w:pos="700"/>
              </w:tabs>
              <w:spacing w:line="288" w:lineRule="auto"/>
              <w:jc w:val="both"/>
              <w:rPr>
                <w:sz w:val="26"/>
                <w:szCs w:val="26"/>
              </w:rPr>
            </w:pPr>
            <w:r w:rsidRPr="00E9581F">
              <w:rPr>
                <w:sz w:val="26"/>
                <w:szCs w:val="26"/>
              </w:rPr>
              <w:t>Khoa LLCT-Luật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E93CCA" w14:textId="77777777" w:rsidR="0096308A" w:rsidRPr="00E9581F" w:rsidRDefault="0096308A" w:rsidP="00E9581F">
            <w:pPr>
              <w:tabs>
                <w:tab w:val="left" w:pos="700"/>
              </w:tabs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E9581F">
              <w:rPr>
                <w:sz w:val="26"/>
                <w:szCs w:val="26"/>
              </w:rPr>
              <w:t>0 ĐV</w:t>
            </w:r>
          </w:p>
        </w:tc>
      </w:tr>
      <w:tr w:rsidR="0096308A" w:rsidRPr="00E9581F" w14:paraId="104C0887" w14:textId="77777777" w:rsidTr="0096308A">
        <w:tc>
          <w:tcPr>
            <w:tcW w:w="992" w:type="dxa"/>
          </w:tcPr>
          <w:p w14:paraId="5F66DFA5" w14:textId="77777777" w:rsidR="0096308A" w:rsidRPr="00E9581F" w:rsidRDefault="0096308A" w:rsidP="0096308A">
            <w:pPr>
              <w:numPr>
                <w:ilvl w:val="0"/>
                <w:numId w:val="4"/>
              </w:numPr>
              <w:tabs>
                <w:tab w:val="left" w:pos="700"/>
              </w:tabs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089EAB51" w14:textId="77777777" w:rsidR="0096308A" w:rsidRPr="00E9581F" w:rsidRDefault="0096308A" w:rsidP="00E9581F">
            <w:pPr>
              <w:tabs>
                <w:tab w:val="left" w:pos="700"/>
              </w:tabs>
              <w:spacing w:line="288" w:lineRule="auto"/>
              <w:jc w:val="both"/>
              <w:rPr>
                <w:sz w:val="26"/>
                <w:szCs w:val="26"/>
              </w:rPr>
            </w:pPr>
            <w:r w:rsidRPr="00E9581F">
              <w:rPr>
                <w:sz w:val="26"/>
                <w:szCs w:val="26"/>
              </w:rPr>
              <w:t>Khoa KTCN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1EE4E4" w14:textId="77777777" w:rsidR="0096308A" w:rsidRPr="00E9581F" w:rsidRDefault="00A63C74" w:rsidP="00E9581F">
            <w:pPr>
              <w:tabs>
                <w:tab w:val="left" w:pos="700"/>
              </w:tabs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96308A" w:rsidRPr="00E9581F">
              <w:rPr>
                <w:sz w:val="26"/>
                <w:szCs w:val="26"/>
              </w:rPr>
              <w:t xml:space="preserve"> ĐV</w:t>
            </w:r>
          </w:p>
        </w:tc>
        <w:tc>
          <w:tcPr>
            <w:tcW w:w="1134" w:type="dxa"/>
          </w:tcPr>
          <w:p w14:paraId="1E3FEDF3" w14:textId="77777777" w:rsidR="0096308A" w:rsidRPr="00E9581F" w:rsidRDefault="0096308A" w:rsidP="0096308A">
            <w:pPr>
              <w:tabs>
                <w:tab w:val="left" w:pos="700"/>
              </w:tabs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2269" w:type="dxa"/>
            <w:shd w:val="clear" w:color="auto" w:fill="auto"/>
          </w:tcPr>
          <w:p w14:paraId="15984511" w14:textId="77777777" w:rsidR="0096308A" w:rsidRPr="00E9581F" w:rsidRDefault="0096308A" w:rsidP="00E9581F">
            <w:pPr>
              <w:tabs>
                <w:tab w:val="left" w:pos="700"/>
              </w:tabs>
              <w:spacing w:line="288" w:lineRule="auto"/>
              <w:jc w:val="both"/>
              <w:rPr>
                <w:sz w:val="26"/>
                <w:szCs w:val="26"/>
              </w:rPr>
            </w:pPr>
            <w:r w:rsidRPr="00E9581F">
              <w:rPr>
                <w:sz w:val="26"/>
                <w:szCs w:val="26"/>
              </w:rPr>
              <w:t>Khoa NLNN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E6316" w14:textId="77777777" w:rsidR="0096308A" w:rsidRPr="00E9581F" w:rsidRDefault="0096308A" w:rsidP="00E9581F">
            <w:pPr>
              <w:tabs>
                <w:tab w:val="left" w:pos="700"/>
              </w:tabs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E9581F">
              <w:rPr>
                <w:sz w:val="26"/>
                <w:szCs w:val="26"/>
              </w:rPr>
              <w:t>0 ĐV</w:t>
            </w:r>
          </w:p>
        </w:tc>
      </w:tr>
      <w:tr w:rsidR="0096308A" w:rsidRPr="00E9581F" w14:paraId="3EFC37B8" w14:textId="77777777" w:rsidTr="0096308A">
        <w:tc>
          <w:tcPr>
            <w:tcW w:w="992" w:type="dxa"/>
          </w:tcPr>
          <w:p w14:paraId="4FEFEC19" w14:textId="77777777" w:rsidR="0096308A" w:rsidRPr="00E9581F" w:rsidRDefault="0096308A" w:rsidP="0096308A">
            <w:pPr>
              <w:numPr>
                <w:ilvl w:val="0"/>
                <w:numId w:val="4"/>
              </w:numPr>
              <w:tabs>
                <w:tab w:val="left" w:pos="0"/>
                <w:tab w:val="left" w:pos="1735"/>
              </w:tabs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424158BE" w14:textId="77777777" w:rsidR="0096308A" w:rsidRPr="00E9581F" w:rsidRDefault="0096308A" w:rsidP="00E9581F">
            <w:pPr>
              <w:tabs>
                <w:tab w:val="left" w:pos="0"/>
                <w:tab w:val="left" w:pos="1735"/>
              </w:tabs>
              <w:spacing w:line="288" w:lineRule="auto"/>
              <w:jc w:val="both"/>
              <w:rPr>
                <w:sz w:val="26"/>
                <w:szCs w:val="26"/>
              </w:rPr>
            </w:pPr>
            <w:r w:rsidRPr="00E9581F">
              <w:rPr>
                <w:sz w:val="26"/>
                <w:szCs w:val="26"/>
              </w:rPr>
              <w:t>Khoa KT-QTKD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F64CCF" w14:textId="77777777" w:rsidR="0096308A" w:rsidRPr="00E9581F" w:rsidRDefault="0096308A" w:rsidP="00E9581F">
            <w:pPr>
              <w:tabs>
                <w:tab w:val="left" w:pos="700"/>
              </w:tabs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E9581F">
              <w:rPr>
                <w:sz w:val="26"/>
                <w:szCs w:val="26"/>
              </w:rPr>
              <w:t xml:space="preserve"> ĐV</w:t>
            </w:r>
          </w:p>
        </w:tc>
        <w:tc>
          <w:tcPr>
            <w:tcW w:w="1134" w:type="dxa"/>
          </w:tcPr>
          <w:p w14:paraId="06ED8E99" w14:textId="77777777" w:rsidR="0096308A" w:rsidRPr="00E9581F" w:rsidRDefault="0096308A" w:rsidP="0096308A">
            <w:pPr>
              <w:tabs>
                <w:tab w:val="left" w:pos="700"/>
              </w:tabs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2269" w:type="dxa"/>
            <w:shd w:val="clear" w:color="auto" w:fill="auto"/>
          </w:tcPr>
          <w:p w14:paraId="62843E8C" w14:textId="77777777" w:rsidR="0096308A" w:rsidRPr="00E9581F" w:rsidRDefault="0096308A" w:rsidP="00E9581F">
            <w:pPr>
              <w:tabs>
                <w:tab w:val="left" w:pos="700"/>
              </w:tabs>
              <w:spacing w:line="288" w:lineRule="auto"/>
              <w:jc w:val="both"/>
              <w:rPr>
                <w:sz w:val="26"/>
                <w:szCs w:val="26"/>
              </w:rPr>
            </w:pPr>
            <w:r w:rsidRPr="00E9581F">
              <w:rPr>
                <w:sz w:val="26"/>
                <w:szCs w:val="26"/>
              </w:rPr>
              <w:t>Khoa TLGD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07F31" w14:textId="77777777" w:rsidR="0096308A" w:rsidRPr="00E9581F" w:rsidRDefault="0096308A" w:rsidP="00E9581F">
            <w:pPr>
              <w:tabs>
                <w:tab w:val="left" w:pos="700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RPr="00E9581F">
              <w:rPr>
                <w:sz w:val="26"/>
                <w:szCs w:val="26"/>
              </w:rPr>
              <w:t>05 ĐV</w:t>
            </w:r>
          </w:p>
        </w:tc>
      </w:tr>
      <w:tr w:rsidR="0096308A" w:rsidRPr="00E9581F" w14:paraId="51BFD5E9" w14:textId="77777777" w:rsidTr="0096308A">
        <w:tc>
          <w:tcPr>
            <w:tcW w:w="992" w:type="dxa"/>
          </w:tcPr>
          <w:p w14:paraId="6CF25B2B" w14:textId="77777777" w:rsidR="0096308A" w:rsidRPr="00E9581F" w:rsidRDefault="0096308A" w:rsidP="0096308A">
            <w:pPr>
              <w:numPr>
                <w:ilvl w:val="0"/>
                <w:numId w:val="4"/>
              </w:numPr>
              <w:tabs>
                <w:tab w:val="left" w:pos="700"/>
              </w:tabs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28A06BD8" w14:textId="77777777" w:rsidR="0096308A" w:rsidRPr="00E9581F" w:rsidRDefault="0096308A" w:rsidP="00E9581F">
            <w:pPr>
              <w:tabs>
                <w:tab w:val="left" w:pos="700"/>
              </w:tabs>
              <w:spacing w:line="288" w:lineRule="auto"/>
              <w:jc w:val="both"/>
              <w:rPr>
                <w:sz w:val="26"/>
                <w:szCs w:val="26"/>
              </w:rPr>
            </w:pPr>
            <w:r w:rsidRPr="00E9581F">
              <w:rPr>
                <w:sz w:val="26"/>
                <w:szCs w:val="26"/>
              </w:rPr>
              <w:t>Khoa Ngoại ngữ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56149D" w14:textId="77777777" w:rsidR="0096308A" w:rsidRPr="00E9581F" w:rsidRDefault="0096308A" w:rsidP="00E9581F">
            <w:pPr>
              <w:tabs>
                <w:tab w:val="left" w:pos="700"/>
              </w:tabs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Pr="00E9581F">
              <w:rPr>
                <w:sz w:val="26"/>
                <w:szCs w:val="26"/>
              </w:rPr>
              <w:t xml:space="preserve"> ĐV</w:t>
            </w:r>
          </w:p>
        </w:tc>
        <w:tc>
          <w:tcPr>
            <w:tcW w:w="1134" w:type="dxa"/>
          </w:tcPr>
          <w:p w14:paraId="5A618807" w14:textId="77777777" w:rsidR="0096308A" w:rsidRPr="00E9581F" w:rsidRDefault="0096308A" w:rsidP="0096308A">
            <w:pPr>
              <w:tabs>
                <w:tab w:val="left" w:pos="700"/>
              </w:tabs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2269" w:type="dxa"/>
            <w:shd w:val="clear" w:color="auto" w:fill="auto"/>
          </w:tcPr>
          <w:p w14:paraId="6AAC48D6" w14:textId="77777777" w:rsidR="0096308A" w:rsidRPr="00E9581F" w:rsidRDefault="0096308A" w:rsidP="00E9581F">
            <w:pPr>
              <w:tabs>
                <w:tab w:val="left" w:pos="700"/>
              </w:tabs>
              <w:spacing w:line="288" w:lineRule="auto"/>
              <w:jc w:val="both"/>
              <w:rPr>
                <w:sz w:val="26"/>
                <w:szCs w:val="26"/>
              </w:rPr>
            </w:pPr>
            <w:r w:rsidRPr="00E9581F">
              <w:rPr>
                <w:sz w:val="26"/>
                <w:szCs w:val="26"/>
              </w:rPr>
              <w:t>Khoa GDTH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7320D7" w14:textId="77777777" w:rsidR="0096308A" w:rsidRPr="00E9581F" w:rsidRDefault="0096308A" w:rsidP="00E9581F">
            <w:pPr>
              <w:tabs>
                <w:tab w:val="left" w:pos="700"/>
              </w:tabs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E9581F">
              <w:rPr>
                <w:sz w:val="26"/>
                <w:szCs w:val="26"/>
              </w:rPr>
              <w:t xml:space="preserve"> ĐV</w:t>
            </w:r>
          </w:p>
        </w:tc>
      </w:tr>
    </w:tbl>
    <w:p w14:paraId="477E2496" w14:textId="77777777" w:rsidR="001879D9" w:rsidRPr="002F59F4" w:rsidRDefault="001879D9" w:rsidP="00517036">
      <w:pPr>
        <w:tabs>
          <w:tab w:val="left" w:pos="700"/>
        </w:tabs>
        <w:spacing w:line="288" w:lineRule="auto"/>
        <w:jc w:val="both"/>
        <w:rPr>
          <w:sz w:val="4"/>
          <w:szCs w:val="26"/>
        </w:rPr>
      </w:pPr>
    </w:p>
    <w:p w14:paraId="4D4E5945" w14:textId="3C3F6A01" w:rsidR="00D0646F" w:rsidRPr="008352D9" w:rsidRDefault="001879D9" w:rsidP="00517036">
      <w:pPr>
        <w:tabs>
          <w:tab w:val="left" w:pos="700"/>
        </w:tabs>
        <w:spacing w:line="288" w:lineRule="auto"/>
        <w:jc w:val="both"/>
        <w:rPr>
          <w:bCs/>
          <w:sz w:val="26"/>
          <w:szCs w:val="26"/>
        </w:rPr>
      </w:pPr>
      <w:r w:rsidRPr="008352D9">
        <w:rPr>
          <w:sz w:val="26"/>
          <w:szCs w:val="26"/>
        </w:rPr>
        <w:tab/>
      </w:r>
      <w:r w:rsidR="00D0646F" w:rsidRPr="008352D9">
        <w:rPr>
          <w:b/>
          <w:bCs/>
          <w:i/>
          <w:sz w:val="26"/>
          <w:szCs w:val="26"/>
        </w:rPr>
        <w:t>- Thời gian:</w:t>
      </w:r>
      <w:r w:rsidR="00A6051F">
        <w:rPr>
          <w:bCs/>
          <w:sz w:val="26"/>
          <w:szCs w:val="26"/>
        </w:rPr>
        <w:t xml:space="preserve"> 1/2</w:t>
      </w:r>
      <w:r w:rsidR="006A38AE">
        <w:rPr>
          <w:bCs/>
          <w:sz w:val="26"/>
          <w:szCs w:val="26"/>
        </w:rPr>
        <w:t xml:space="preserve"> ngày, </w:t>
      </w:r>
      <w:r w:rsidR="006C65DF">
        <w:rPr>
          <w:bCs/>
          <w:sz w:val="26"/>
          <w:szCs w:val="26"/>
        </w:rPr>
        <w:t>từ</w:t>
      </w:r>
      <w:r w:rsidR="00D0646F" w:rsidRPr="008352D9">
        <w:rPr>
          <w:bCs/>
          <w:sz w:val="26"/>
          <w:szCs w:val="26"/>
        </w:rPr>
        <w:t xml:space="preserve"> </w:t>
      </w:r>
      <w:r w:rsidR="006A38AE">
        <w:rPr>
          <w:bCs/>
          <w:sz w:val="26"/>
          <w:szCs w:val="26"/>
        </w:rPr>
        <w:t>7</w:t>
      </w:r>
      <w:r w:rsidR="00D0646F" w:rsidRPr="008352D9">
        <w:rPr>
          <w:bCs/>
          <w:sz w:val="26"/>
          <w:szCs w:val="26"/>
        </w:rPr>
        <w:t>h</w:t>
      </w:r>
      <w:r w:rsidR="00A63C74">
        <w:rPr>
          <w:bCs/>
          <w:sz w:val="26"/>
          <w:szCs w:val="26"/>
        </w:rPr>
        <w:t>3</w:t>
      </w:r>
      <w:r w:rsidR="00E9581F">
        <w:rPr>
          <w:bCs/>
          <w:sz w:val="26"/>
          <w:szCs w:val="26"/>
        </w:rPr>
        <w:t>0</w:t>
      </w:r>
      <w:r w:rsidR="006C65DF">
        <w:rPr>
          <w:bCs/>
          <w:sz w:val="26"/>
          <w:szCs w:val="26"/>
        </w:rPr>
        <w:t xml:space="preserve"> </w:t>
      </w:r>
      <w:r w:rsidR="00C9512F">
        <w:rPr>
          <w:bCs/>
          <w:sz w:val="26"/>
          <w:szCs w:val="26"/>
        </w:rPr>
        <w:t>Chủ nhật</w:t>
      </w:r>
      <w:r w:rsidR="00D0646F" w:rsidRPr="008352D9">
        <w:rPr>
          <w:bCs/>
          <w:sz w:val="26"/>
          <w:szCs w:val="26"/>
        </w:rPr>
        <w:t xml:space="preserve">, ngày </w:t>
      </w:r>
      <w:r w:rsidR="00A63C74">
        <w:rPr>
          <w:bCs/>
          <w:sz w:val="26"/>
          <w:szCs w:val="26"/>
        </w:rPr>
        <w:t>24</w:t>
      </w:r>
      <w:r w:rsidR="00D0646F" w:rsidRPr="008352D9">
        <w:rPr>
          <w:bCs/>
          <w:sz w:val="26"/>
          <w:szCs w:val="26"/>
        </w:rPr>
        <w:t>/</w:t>
      </w:r>
      <w:r w:rsidR="00EB6CF2">
        <w:rPr>
          <w:bCs/>
          <w:sz w:val="26"/>
          <w:szCs w:val="26"/>
        </w:rPr>
        <w:t>12</w:t>
      </w:r>
      <w:r w:rsidR="00A63C74">
        <w:rPr>
          <w:bCs/>
          <w:sz w:val="26"/>
          <w:szCs w:val="26"/>
        </w:rPr>
        <w:t>/2023</w:t>
      </w:r>
      <w:r w:rsidR="009E6F16">
        <w:rPr>
          <w:bCs/>
          <w:sz w:val="26"/>
          <w:szCs w:val="26"/>
        </w:rPr>
        <w:t xml:space="preserve"> (</w:t>
      </w:r>
      <w:r w:rsidR="00CC7BEC">
        <w:rPr>
          <w:bCs/>
          <w:sz w:val="26"/>
          <w:szCs w:val="26"/>
        </w:rPr>
        <w:t>ĐVSV</w:t>
      </w:r>
      <w:r w:rsidR="009E6F16">
        <w:rPr>
          <w:bCs/>
          <w:sz w:val="26"/>
          <w:szCs w:val="26"/>
        </w:rPr>
        <w:t xml:space="preserve"> </w:t>
      </w:r>
      <w:r w:rsidR="00CC7BEC">
        <w:rPr>
          <w:bCs/>
          <w:sz w:val="26"/>
          <w:szCs w:val="26"/>
        </w:rPr>
        <w:t>thực hiện đăng ký</w:t>
      </w:r>
      <w:r w:rsidR="009E6F16">
        <w:rPr>
          <w:bCs/>
          <w:sz w:val="26"/>
          <w:szCs w:val="26"/>
        </w:rPr>
        <w:t xml:space="preserve"> online theo mã QR code đính kèm công văn số 547</w:t>
      </w:r>
      <w:r w:rsidR="009E6F16">
        <w:rPr>
          <w:sz w:val="26"/>
          <w:szCs w:val="26"/>
        </w:rPr>
        <w:t>-CV/TĐTN-ĐKTHTN</w:t>
      </w:r>
      <w:r w:rsidR="009E6F16">
        <w:rPr>
          <w:bCs/>
          <w:sz w:val="26"/>
          <w:szCs w:val="26"/>
        </w:rPr>
        <w:t xml:space="preserve"> ngày 11/12/20</w:t>
      </w:r>
      <w:r w:rsidR="00CC7BEC">
        <w:rPr>
          <w:bCs/>
          <w:sz w:val="26"/>
          <w:szCs w:val="26"/>
        </w:rPr>
        <w:t>2</w:t>
      </w:r>
      <w:r w:rsidR="009E6F16">
        <w:rPr>
          <w:bCs/>
          <w:sz w:val="26"/>
          <w:szCs w:val="26"/>
        </w:rPr>
        <w:t>3</w:t>
      </w:r>
      <w:r w:rsidR="00CC7BEC">
        <w:rPr>
          <w:bCs/>
          <w:sz w:val="26"/>
          <w:szCs w:val="26"/>
        </w:rPr>
        <w:t xml:space="preserve"> trước ngày hiến máu để được cấp số thứ tự tham gia chương trình).</w:t>
      </w:r>
    </w:p>
    <w:p w14:paraId="51C3908B" w14:textId="34BDCC85" w:rsidR="00517036" w:rsidRPr="008352D9" w:rsidRDefault="00D0646F" w:rsidP="00517036">
      <w:pPr>
        <w:tabs>
          <w:tab w:val="left" w:pos="700"/>
        </w:tabs>
        <w:spacing w:line="288" w:lineRule="auto"/>
        <w:jc w:val="both"/>
        <w:rPr>
          <w:bCs/>
          <w:sz w:val="26"/>
          <w:szCs w:val="26"/>
        </w:rPr>
      </w:pPr>
      <w:r w:rsidRPr="008352D9">
        <w:rPr>
          <w:bCs/>
          <w:sz w:val="26"/>
          <w:szCs w:val="26"/>
        </w:rPr>
        <w:tab/>
      </w:r>
      <w:r w:rsidRPr="008352D9">
        <w:rPr>
          <w:b/>
          <w:bCs/>
          <w:i/>
          <w:sz w:val="26"/>
          <w:szCs w:val="26"/>
        </w:rPr>
        <w:t>- Địa điểm:</w:t>
      </w:r>
      <w:r w:rsidRPr="008352D9">
        <w:rPr>
          <w:bCs/>
          <w:sz w:val="26"/>
          <w:szCs w:val="26"/>
        </w:rPr>
        <w:t xml:space="preserve"> </w:t>
      </w:r>
      <w:r w:rsidR="0024211C">
        <w:rPr>
          <w:bCs/>
          <w:sz w:val="26"/>
          <w:szCs w:val="26"/>
        </w:rPr>
        <w:t>Hội trường lớn</w:t>
      </w:r>
      <w:r w:rsidR="004D4813" w:rsidRPr="008352D9">
        <w:rPr>
          <w:bCs/>
          <w:sz w:val="26"/>
          <w:szCs w:val="26"/>
        </w:rPr>
        <w:t>, Trường Đại học Hồng Đức.</w:t>
      </w:r>
    </w:p>
    <w:p w14:paraId="568D1496" w14:textId="77777777" w:rsidR="00BD584D" w:rsidRPr="008352D9" w:rsidRDefault="00D0646F" w:rsidP="00517036">
      <w:pPr>
        <w:tabs>
          <w:tab w:val="left" w:pos="700"/>
        </w:tabs>
        <w:spacing w:line="288" w:lineRule="auto"/>
        <w:jc w:val="both"/>
        <w:rPr>
          <w:sz w:val="26"/>
          <w:szCs w:val="26"/>
        </w:rPr>
      </w:pPr>
      <w:r w:rsidRPr="008352D9">
        <w:rPr>
          <w:b/>
          <w:sz w:val="26"/>
          <w:szCs w:val="26"/>
        </w:rPr>
        <w:tab/>
      </w:r>
      <w:r w:rsidR="00BD584D" w:rsidRPr="008352D9">
        <w:rPr>
          <w:b/>
          <w:sz w:val="26"/>
          <w:szCs w:val="26"/>
        </w:rPr>
        <w:t xml:space="preserve">2. </w:t>
      </w:r>
      <w:r w:rsidR="001879D9" w:rsidRPr="008352D9">
        <w:rPr>
          <w:b/>
          <w:sz w:val="26"/>
          <w:szCs w:val="26"/>
        </w:rPr>
        <w:t>Yêu cầu trang phục:</w:t>
      </w:r>
      <w:r w:rsidR="001879D9" w:rsidRPr="008352D9">
        <w:rPr>
          <w:sz w:val="26"/>
          <w:szCs w:val="26"/>
        </w:rPr>
        <w:t xml:space="preserve"> </w:t>
      </w:r>
      <w:r w:rsidR="00B41E49" w:rsidRPr="008352D9">
        <w:rPr>
          <w:sz w:val="26"/>
          <w:szCs w:val="26"/>
        </w:rPr>
        <w:t xml:space="preserve">Áo Thanh niên Việt </w:t>
      </w:r>
      <w:smartTag w:uri="urn:schemas-microsoft-com:office:smarttags" w:element="country-region">
        <w:smartTag w:uri="urn:schemas-microsoft-com:office:smarttags" w:element="place">
          <w:r w:rsidR="00B41E49" w:rsidRPr="008352D9">
            <w:rPr>
              <w:sz w:val="26"/>
              <w:szCs w:val="26"/>
            </w:rPr>
            <w:t>Nam</w:t>
          </w:r>
        </w:smartTag>
      </w:smartTag>
      <w:r w:rsidR="001879D9" w:rsidRPr="008352D9">
        <w:rPr>
          <w:sz w:val="26"/>
          <w:szCs w:val="26"/>
        </w:rPr>
        <w:t>.</w:t>
      </w:r>
    </w:p>
    <w:p w14:paraId="7D5BB480" w14:textId="77777777" w:rsidR="00695289" w:rsidRPr="008352D9" w:rsidRDefault="004B6F8A" w:rsidP="00517036">
      <w:pPr>
        <w:tabs>
          <w:tab w:val="left" w:pos="700"/>
        </w:tabs>
        <w:spacing w:line="288" w:lineRule="auto"/>
        <w:jc w:val="both"/>
        <w:rPr>
          <w:b/>
          <w:bCs/>
          <w:sz w:val="26"/>
          <w:szCs w:val="26"/>
        </w:rPr>
      </w:pPr>
      <w:r w:rsidRPr="008352D9">
        <w:rPr>
          <w:sz w:val="26"/>
          <w:szCs w:val="26"/>
        </w:rPr>
        <w:tab/>
      </w:r>
      <w:r w:rsidR="00695289" w:rsidRPr="008352D9">
        <w:rPr>
          <w:b/>
          <w:bCs/>
          <w:sz w:val="26"/>
          <w:szCs w:val="26"/>
        </w:rPr>
        <w:tab/>
        <w:t xml:space="preserve">3. </w:t>
      </w:r>
      <w:r w:rsidR="00112955" w:rsidRPr="008352D9">
        <w:rPr>
          <w:b/>
          <w:bCs/>
          <w:sz w:val="26"/>
          <w:szCs w:val="26"/>
        </w:rPr>
        <w:t>Cách thức</w:t>
      </w:r>
      <w:r w:rsidR="00695289" w:rsidRPr="008352D9">
        <w:rPr>
          <w:b/>
          <w:bCs/>
          <w:sz w:val="26"/>
          <w:szCs w:val="26"/>
        </w:rPr>
        <w:t xml:space="preserve"> thực hiện</w:t>
      </w:r>
    </w:p>
    <w:p w14:paraId="68F2336E" w14:textId="70F41832" w:rsidR="00CC7BEC" w:rsidRDefault="00695289" w:rsidP="00517036">
      <w:pPr>
        <w:tabs>
          <w:tab w:val="left" w:pos="700"/>
        </w:tabs>
        <w:spacing w:line="288" w:lineRule="auto"/>
        <w:jc w:val="both"/>
        <w:rPr>
          <w:sz w:val="26"/>
          <w:szCs w:val="26"/>
        </w:rPr>
      </w:pPr>
      <w:r w:rsidRPr="008352D9">
        <w:rPr>
          <w:sz w:val="26"/>
          <w:szCs w:val="26"/>
        </w:rPr>
        <w:tab/>
        <w:t>-</w:t>
      </w:r>
      <w:r w:rsidR="00112955" w:rsidRPr="008352D9">
        <w:rPr>
          <w:sz w:val="26"/>
          <w:szCs w:val="26"/>
        </w:rPr>
        <w:t xml:space="preserve"> Các đơn </w:t>
      </w:r>
      <w:r w:rsidR="002F7212">
        <w:rPr>
          <w:sz w:val="26"/>
          <w:szCs w:val="26"/>
        </w:rPr>
        <w:t xml:space="preserve">vị </w:t>
      </w:r>
      <w:r w:rsidR="00B41E49" w:rsidRPr="008352D9">
        <w:rPr>
          <w:sz w:val="26"/>
          <w:szCs w:val="26"/>
        </w:rPr>
        <w:t>báo cáo Chi ủy, BCN khoa. C</w:t>
      </w:r>
      <w:r w:rsidR="00112955" w:rsidRPr="008352D9">
        <w:rPr>
          <w:sz w:val="26"/>
          <w:szCs w:val="26"/>
        </w:rPr>
        <w:t xml:space="preserve">ử ra 01 trưởng đoàn, </w:t>
      </w:r>
      <w:r w:rsidR="00327EEF" w:rsidRPr="008352D9">
        <w:rPr>
          <w:sz w:val="26"/>
          <w:szCs w:val="26"/>
        </w:rPr>
        <w:t>tổ chức cho đoàn viên sinh viên tha</w:t>
      </w:r>
      <w:r w:rsidR="003D0598" w:rsidRPr="008352D9">
        <w:rPr>
          <w:sz w:val="26"/>
          <w:szCs w:val="26"/>
        </w:rPr>
        <w:t xml:space="preserve">m gia </w:t>
      </w:r>
      <w:r w:rsidR="00717C5B" w:rsidRPr="008352D9">
        <w:rPr>
          <w:sz w:val="26"/>
          <w:szCs w:val="26"/>
        </w:rPr>
        <w:t>Chương trình</w:t>
      </w:r>
      <w:r w:rsidR="003D0598" w:rsidRPr="008352D9">
        <w:rPr>
          <w:sz w:val="26"/>
          <w:szCs w:val="26"/>
        </w:rPr>
        <w:t xml:space="preserve"> an toàn</w:t>
      </w:r>
      <w:r w:rsidR="00112955" w:rsidRPr="008352D9">
        <w:rPr>
          <w:sz w:val="26"/>
          <w:szCs w:val="26"/>
        </w:rPr>
        <w:t>.</w:t>
      </w:r>
      <w:r w:rsidR="00CC7BEC">
        <w:rPr>
          <w:sz w:val="26"/>
          <w:szCs w:val="26"/>
        </w:rPr>
        <w:t xml:space="preserve"> </w:t>
      </w:r>
      <w:r w:rsidR="005A1DEE">
        <w:rPr>
          <w:sz w:val="26"/>
          <w:szCs w:val="26"/>
        </w:rPr>
        <w:t xml:space="preserve">Tình nguyện viên tham gia phải đủ điều kiện về sức khỏe </w:t>
      </w:r>
      <w:r w:rsidR="00B561E8">
        <w:rPr>
          <w:sz w:val="26"/>
          <w:szCs w:val="26"/>
        </w:rPr>
        <w:t>để thực hiện</w:t>
      </w:r>
      <w:r w:rsidR="00D203AD">
        <w:rPr>
          <w:sz w:val="26"/>
          <w:szCs w:val="26"/>
        </w:rPr>
        <w:t xml:space="preserve"> hi</w:t>
      </w:r>
      <w:r w:rsidR="00CC7BEC">
        <w:rPr>
          <w:sz w:val="26"/>
          <w:szCs w:val="26"/>
        </w:rPr>
        <w:t>ế</w:t>
      </w:r>
      <w:r w:rsidR="00D203AD">
        <w:rPr>
          <w:sz w:val="26"/>
          <w:szCs w:val="26"/>
        </w:rPr>
        <w:t>n máu</w:t>
      </w:r>
      <w:r w:rsidR="005A1DEE">
        <w:rPr>
          <w:sz w:val="26"/>
          <w:szCs w:val="26"/>
        </w:rPr>
        <w:t>.</w:t>
      </w:r>
      <w:r w:rsidR="00112955" w:rsidRPr="008352D9">
        <w:rPr>
          <w:sz w:val="26"/>
          <w:szCs w:val="26"/>
        </w:rPr>
        <w:tab/>
      </w:r>
    </w:p>
    <w:p w14:paraId="2A0C6FA7" w14:textId="2EABE498" w:rsidR="00746BB3" w:rsidRPr="008352D9" w:rsidRDefault="00CC7BEC" w:rsidP="00517036">
      <w:pPr>
        <w:tabs>
          <w:tab w:val="left" w:pos="700"/>
        </w:tabs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12955" w:rsidRPr="008352D9">
        <w:rPr>
          <w:sz w:val="26"/>
          <w:szCs w:val="26"/>
        </w:rPr>
        <w:t xml:space="preserve">- </w:t>
      </w:r>
      <w:r w:rsidR="00B41E49" w:rsidRPr="008352D9">
        <w:rPr>
          <w:sz w:val="26"/>
          <w:szCs w:val="26"/>
        </w:rPr>
        <w:t xml:space="preserve">Lập danh sách đoàn viên sinh viên tham gia, ghi rõ họ tên, chi đoàn, số điện thoại và gửi về VP Đoàn trường qua email: </w:t>
      </w:r>
      <w:hyperlink r:id="rId5" w:history="1">
        <w:r w:rsidR="00B41E49" w:rsidRPr="008352D9">
          <w:rPr>
            <w:rStyle w:val="Hyperlink"/>
            <w:sz w:val="26"/>
            <w:szCs w:val="26"/>
          </w:rPr>
          <w:t>doantn@hdu.edu.vn</w:t>
        </w:r>
      </w:hyperlink>
      <w:r w:rsidR="00B41E49" w:rsidRPr="008352D9">
        <w:rPr>
          <w:sz w:val="26"/>
          <w:szCs w:val="26"/>
        </w:rPr>
        <w:t xml:space="preserve"> </w:t>
      </w:r>
      <w:r w:rsidR="004D4813" w:rsidRPr="008352D9">
        <w:rPr>
          <w:b/>
          <w:i/>
          <w:sz w:val="26"/>
          <w:szCs w:val="26"/>
        </w:rPr>
        <w:t>ch</w:t>
      </w:r>
      <w:r w:rsidR="00BE15EC">
        <w:rPr>
          <w:b/>
          <w:i/>
          <w:sz w:val="26"/>
          <w:szCs w:val="26"/>
        </w:rPr>
        <w:t xml:space="preserve">ậm nhất ngày </w:t>
      </w:r>
      <w:r w:rsidR="00D203AD">
        <w:rPr>
          <w:b/>
          <w:i/>
          <w:sz w:val="26"/>
          <w:szCs w:val="26"/>
        </w:rPr>
        <w:t>22</w:t>
      </w:r>
      <w:r w:rsidR="00BE15EC">
        <w:rPr>
          <w:b/>
          <w:i/>
          <w:sz w:val="26"/>
          <w:szCs w:val="26"/>
        </w:rPr>
        <w:t>/</w:t>
      </w:r>
      <w:r w:rsidR="00EB6CF2">
        <w:rPr>
          <w:b/>
          <w:i/>
          <w:sz w:val="26"/>
          <w:szCs w:val="26"/>
        </w:rPr>
        <w:t>12</w:t>
      </w:r>
      <w:r w:rsidR="00D203AD">
        <w:rPr>
          <w:b/>
          <w:i/>
          <w:sz w:val="26"/>
          <w:szCs w:val="26"/>
        </w:rPr>
        <w:t>/2023</w:t>
      </w:r>
      <w:r w:rsidR="001879D9" w:rsidRPr="008352D9">
        <w:rPr>
          <w:b/>
          <w:i/>
          <w:sz w:val="26"/>
          <w:szCs w:val="26"/>
        </w:rPr>
        <w:t>.</w:t>
      </w:r>
    </w:p>
    <w:p w14:paraId="3A24293E" w14:textId="77777777" w:rsidR="00714AAC" w:rsidRPr="008352D9" w:rsidRDefault="00112955" w:rsidP="00517036">
      <w:pPr>
        <w:tabs>
          <w:tab w:val="left" w:pos="700"/>
        </w:tabs>
        <w:spacing w:line="288" w:lineRule="auto"/>
        <w:jc w:val="both"/>
        <w:rPr>
          <w:i/>
          <w:sz w:val="26"/>
          <w:szCs w:val="26"/>
        </w:rPr>
      </w:pPr>
      <w:r w:rsidRPr="008352D9">
        <w:rPr>
          <w:sz w:val="26"/>
          <w:szCs w:val="26"/>
        </w:rPr>
        <w:tab/>
      </w:r>
      <w:r w:rsidR="001879D9" w:rsidRPr="008352D9">
        <w:rPr>
          <w:i/>
          <w:sz w:val="26"/>
          <w:szCs w:val="26"/>
        </w:rPr>
        <w:t>Đây là hoạt động</w:t>
      </w:r>
      <w:r w:rsidR="00B41E49" w:rsidRPr="008352D9">
        <w:rPr>
          <w:i/>
          <w:sz w:val="26"/>
          <w:szCs w:val="26"/>
        </w:rPr>
        <w:t xml:space="preserve"> có ý nghĩa thiết thực trong công tác tình nguyện vì cộng đồng. BTV Đoàn trường đề nghị các LCĐ điều động đủ số lượng và đúng thời gian quy định</w:t>
      </w:r>
      <w:r w:rsidR="00695289" w:rsidRPr="008352D9">
        <w:rPr>
          <w:i/>
          <w:sz w:val="26"/>
          <w:szCs w:val="26"/>
        </w:rPr>
        <w:t>./.</w:t>
      </w:r>
    </w:p>
    <w:p w14:paraId="184F059E" w14:textId="77777777" w:rsidR="00D0646F" w:rsidRPr="00C9512F" w:rsidRDefault="00D0646F" w:rsidP="00D0646F">
      <w:pPr>
        <w:tabs>
          <w:tab w:val="left" w:pos="700"/>
        </w:tabs>
        <w:jc w:val="both"/>
        <w:rPr>
          <w:sz w:val="14"/>
          <w:szCs w:val="26"/>
        </w:rPr>
      </w:pPr>
    </w:p>
    <w:tbl>
      <w:tblPr>
        <w:tblW w:w="9072" w:type="dxa"/>
        <w:tblInd w:w="392" w:type="dxa"/>
        <w:tblLook w:val="01E0" w:firstRow="1" w:lastRow="1" w:firstColumn="1" w:lastColumn="1" w:noHBand="0" w:noVBand="0"/>
      </w:tblPr>
      <w:tblGrid>
        <w:gridCol w:w="4644"/>
        <w:gridCol w:w="4428"/>
      </w:tblGrid>
      <w:tr w:rsidR="00714AAC" w:rsidRPr="005761AE" w14:paraId="1A2C412F" w14:textId="77777777" w:rsidTr="006C65DF">
        <w:tc>
          <w:tcPr>
            <w:tcW w:w="4644" w:type="dxa"/>
          </w:tcPr>
          <w:p w14:paraId="2A974CED" w14:textId="77777777" w:rsidR="00714AAC" w:rsidRPr="002F59F4" w:rsidRDefault="00714AAC" w:rsidP="005761AE">
            <w:pPr>
              <w:jc w:val="both"/>
              <w:rPr>
                <w:b/>
                <w:bCs/>
                <w:i/>
                <w:iCs/>
                <w:sz w:val="24"/>
                <w:szCs w:val="26"/>
                <w:lang w:val="pt-BR"/>
              </w:rPr>
            </w:pPr>
            <w:r w:rsidRPr="002F59F4">
              <w:rPr>
                <w:b/>
                <w:bCs/>
                <w:i/>
                <w:iCs/>
                <w:sz w:val="24"/>
                <w:szCs w:val="26"/>
                <w:lang w:val="pt-BR"/>
              </w:rPr>
              <w:t>Nơi nhận:</w:t>
            </w:r>
          </w:p>
          <w:p w14:paraId="096EE15D" w14:textId="77777777" w:rsidR="00714AAC" w:rsidRPr="002F59F4" w:rsidRDefault="00714AAC" w:rsidP="005761AE">
            <w:pPr>
              <w:tabs>
                <w:tab w:val="left" w:pos="6285"/>
              </w:tabs>
              <w:rPr>
                <w:sz w:val="22"/>
                <w:szCs w:val="26"/>
                <w:lang w:val="pt-BR"/>
              </w:rPr>
            </w:pPr>
            <w:r w:rsidRPr="002F59F4">
              <w:rPr>
                <w:sz w:val="22"/>
                <w:szCs w:val="26"/>
                <w:lang w:val="pt-BR"/>
              </w:rPr>
              <w:t xml:space="preserve">- Đảng ủy, BGH (để </w:t>
            </w:r>
            <w:r w:rsidR="00B41E49" w:rsidRPr="002F59F4">
              <w:rPr>
                <w:sz w:val="22"/>
                <w:szCs w:val="26"/>
                <w:lang w:val="pt-BR"/>
              </w:rPr>
              <w:t>b/c);</w:t>
            </w:r>
            <w:r w:rsidRPr="002F59F4">
              <w:rPr>
                <w:sz w:val="22"/>
                <w:szCs w:val="26"/>
                <w:lang w:val="pt-BR"/>
              </w:rPr>
              <w:t xml:space="preserve">   </w:t>
            </w:r>
          </w:p>
          <w:p w14:paraId="7DC86846" w14:textId="77777777" w:rsidR="00714AAC" w:rsidRPr="002F59F4" w:rsidRDefault="003D0598" w:rsidP="005761AE">
            <w:pPr>
              <w:jc w:val="both"/>
              <w:rPr>
                <w:sz w:val="22"/>
                <w:szCs w:val="26"/>
                <w:lang w:val="pt-BR"/>
              </w:rPr>
            </w:pPr>
            <w:r w:rsidRPr="002F59F4">
              <w:rPr>
                <w:sz w:val="22"/>
                <w:szCs w:val="26"/>
                <w:lang w:val="pt-BR"/>
              </w:rPr>
              <w:t>- Như trên (để t/h</w:t>
            </w:r>
            <w:r w:rsidR="00714AAC" w:rsidRPr="002F59F4">
              <w:rPr>
                <w:sz w:val="22"/>
                <w:szCs w:val="26"/>
                <w:lang w:val="pt-BR"/>
              </w:rPr>
              <w:t>);</w:t>
            </w:r>
          </w:p>
          <w:p w14:paraId="0C554E2D" w14:textId="77777777" w:rsidR="00714AAC" w:rsidRPr="002F59F4" w:rsidRDefault="00714AAC" w:rsidP="005761AE">
            <w:pPr>
              <w:jc w:val="both"/>
              <w:rPr>
                <w:b/>
                <w:bCs/>
                <w:i/>
                <w:iCs/>
                <w:sz w:val="22"/>
                <w:szCs w:val="26"/>
                <w:lang w:val="pt-BR"/>
              </w:rPr>
            </w:pPr>
            <w:r w:rsidRPr="002F59F4">
              <w:rPr>
                <w:sz w:val="22"/>
                <w:szCs w:val="26"/>
              </w:rPr>
              <w:t>- Lưu: VPĐT.</w:t>
            </w:r>
          </w:p>
        </w:tc>
        <w:tc>
          <w:tcPr>
            <w:tcW w:w="4428" w:type="dxa"/>
          </w:tcPr>
          <w:p w14:paraId="3FA4DADB" w14:textId="77777777" w:rsidR="00E5440A" w:rsidRDefault="00714AAC" w:rsidP="006B431B">
            <w:pPr>
              <w:ind w:hanging="164"/>
              <w:jc w:val="center"/>
              <w:rPr>
                <w:sz w:val="26"/>
                <w:szCs w:val="26"/>
                <w:lang w:val="pt-BR"/>
              </w:rPr>
            </w:pPr>
            <w:r w:rsidRPr="005761AE">
              <w:rPr>
                <w:b/>
                <w:bCs/>
                <w:sz w:val="26"/>
                <w:szCs w:val="26"/>
                <w:lang w:val="pt-BR"/>
              </w:rPr>
              <w:t>TM. BTV ĐOÀN TRƯỜNG</w:t>
            </w:r>
          </w:p>
          <w:p w14:paraId="326CDA7A" w14:textId="77777777" w:rsidR="00714AAC" w:rsidRPr="005761AE" w:rsidRDefault="00714AAC" w:rsidP="006B431B">
            <w:pPr>
              <w:ind w:hanging="164"/>
              <w:jc w:val="center"/>
              <w:rPr>
                <w:sz w:val="26"/>
                <w:szCs w:val="26"/>
                <w:lang w:val="pt-BR"/>
              </w:rPr>
            </w:pPr>
            <w:r w:rsidRPr="00E5440A">
              <w:rPr>
                <w:b/>
                <w:bCs/>
                <w:sz w:val="26"/>
                <w:szCs w:val="26"/>
                <w:lang w:val="pt-BR"/>
              </w:rPr>
              <w:t>BÍ</w:t>
            </w:r>
            <w:r w:rsidRPr="005761AE">
              <w:rPr>
                <w:b/>
                <w:bCs/>
                <w:sz w:val="26"/>
                <w:szCs w:val="26"/>
                <w:lang w:val="pt-BR"/>
              </w:rPr>
              <w:t xml:space="preserve"> THƯ</w:t>
            </w:r>
          </w:p>
          <w:p w14:paraId="150648C6" w14:textId="77777777" w:rsidR="00714AAC" w:rsidRPr="005761AE" w:rsidRDefault="00714AAC" w:rsidP="006B431B">
            <w:pPr>
              <w:ind w:firstLine="720"/>
              <w:jc w:val="center"/>
              <w:rPr>
                <w:sz w:val="26"/>
                <w:szCs w:val="26"/>
              </w:rPr>
            </w:pPr>
          </w:p>
          <w:p w14:paraId="2D228E3A" w14:textId="77777777" w:rsidR="00714AAC" w:rsidRDefault="00714AAC" w:rsidP="006C65DF">
            <w:pPr>
              <w:jc w:val="center"/>
              <w:rPr>
                <w:sz w:val="26"/>
                <w:szCs w:val="26"/>
              </w:rPr>
            </w:pPr>
          </w:p>
          <w:p w14:paraId="21B706B0" w14:textId="77777777" w:rsidR="00700D9A" w:rsidRPr="005761AE" w:rsidRDefault="00700D9A" w:rsidP="006B431B">
            <w:pPr>
              <w:rPr>
                <w:i/>
                <w:sz w:val="26"/>
                <w:szCs w:val="26"/>
              </w:rPr>
            </w:pPr>
          </w:p>
          <w:p w14:paraId="05884996" w14:textId="77777777" w:rsidR="00700D9A" w:rsidRPr="005761AE" w:rsidRDefault="00700D9A" w:rsidP="006C65DF">
            <w:pPr>
              <w:jc w:val="center"/>
              <w:rPr>
                <w:sz w:val="26"/>
                <w:szCs w:val="26"/>
              </w:rPr>
            </w:pPr>
          </w:p>
          <w:p w14:paraId="587BA315" w14:textId="77777777" w:rsidR="00714AAC" w:rsidRPr="005761AE" w:rsidRDefault="0024211C" w:rsidP="006B431B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</w:rPr>
              <w:t>Lê Đức Đạt</w:t>
            </w:r>
          </w:p>
        </w:tc>
      </w:tr>
      <w:tr w:rsidR="006B431B" w:rsidRPr="005761AE" w14:paraId="4020D8F1" w14:textId="77777777" w:rsidTr="006C65DF">
        <w:tc>
          <w:tcPr>
            <w:tcW w:w="4644" w:type="dxa"/>
          </w:tcPr>
          <w:p w14:paraId="2ECD78C6" w14:textId="77777777" w:rsidR="006B431B" w:rsidRPr="002F59F4" w:rsidRDefault="006B431B" w:rsidP="005761AE">
            <w:pPr>
              <w:jc w:val="both"/>
              <w:rPr>
                <w:b/>
                <w:bCs/>
                <w:i/>
                <w:iCs/>
                <w:sz w:val="24"/>
                <w:szCs w:val="26"/>
                <w:lang w:val="pt-BR"/>
              </w:rPr>
            </w:pPr>
          </w:p>
        </w:tc>
        <w:tc>
          <w:tcPr>
            <w:tcW w:w="4428" w:type="dxa"/>
          </w:tcPr>
          <w:p w14:paraId="1B9F0F76" w14:textId="77777777" w:rsidR="006B431B" w:rsidRPr="005761AE" w:rsidRDefault="006B431B" w:rsidP="005A1DE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</w:tr>
    </w:tbl>
    <w:p w14:paraId="472F5C6F" w14:textId="77777777" w:rsidR="00A043AE" w:rsidRPr="008352D9" w:rsidRDefault="00A043AE" w:rsidP="00D0646F">
      <w:pPr>
        <w:rPr>
          <w:b/>
          <w:bCs/>
          <w:sz w:val="26"/>
          <w:szCs w:val="26"/>
        </w:rPr>
      </w:pPr>
    </w:p>
    <w:sectPr w:rsidR="00A043AE" w:rsidRPr="008352D9" w:rsidSect="005A1DEE">
      <w:pgSz w:w="11907" w:h="16840" w:code="9"/>
      <w:pgMar w:top="709" w:right="987" w:bottom="761" w:left="1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323D4"/>
    <w:multiLevelType w:val="hybridMultilevel"/>
    <w:tmpl w:val="0304FA58"/>
    <w:lvl w:ilvl="0" w:tplc="2C8A218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0E31E76"/>
    <w:multiLevelType w:val="hybridMultilevel"/>
    <w:tmpl w:val="7BF02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484BC7"/>
    <w:multiLevelType w:val="hybridMultilevel"/>
    <w:tmpl w:val="2F0074E4"/>
    <w:lvl w:ilvl="0" w:tplc="BAEEAE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56D4816"/>
    <w:multiLevelType w:val="hybridMultilevel"/>
    <w:tmpl w:val="6DEC5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80779">
    <w:abstractNumId w:val="1"/>
  </w:num>
  <w:num w:numId="2" w16cid:durableId="662199353">
    <w:abstractNumId w:val="0"/>
  </w:num>
  <w:num w:numId="3" w16cid:durableId="1239560545">
    <w:abstractNumId w:val="2"/>
  </w:num>
  <w:num w:numId="4" w16cid:durableId="87889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5289"/>
    <w:rsid w:val="000D5334"/>
    <w:rsid w:val="00112955"/>
    <w:rsid w:val="00124DDC"/>
    <w:rsid w:val="00145C13"/>
    <w:rsid w:val="001879D9"/>
    <w:rsid w:val="001F7D4D"/>
    <w:rsid w:val="002170C7"/>
    <w:rsid w:val="0024211C"/>
    <w:rsid w:val="00275A00"/>
    <w:rsid w:val="00284103"/>
    <w:rsid w:val="00290B53"/>
    <w:rsid w:val="002C1B16"/>
    <w:rsid w:val="002D6FF5"/>
    <w:rsid w:val="002F59F4"/>
    <w:rsid w:val="002F7212"/>
    <w:rsid w:val="00327EEF"/>
    <w:rsid w:val="00330ABD"/>
    <w:rsid w:val="00365D69"/>
    <w:rsid w:val="003C028A"/>
    <w:rsid w:val="003D0598"/>
    <w:rsid w:val="003D1EC8"/>
    <w:rsid w:val="003D5738"/>
    <w:rsid w:val="003F575F"/>
    <w:rsid w:val="00446A7A"/>
    <w:rsid w:val="004A0D71"/>
    <w:rsid w:val="004B0A53"/>
    <w:rsid w:val="004B6F8A"/>
    <w:rsid w:val="004D0F1A"/>
    <w:rsid w:val="004D4813"/>
    <w:rsid w:val="00515FDD"/>
    <w:rsid w:val="00517036"/>
    <w:rsid w:val="005579D5"/>
    <w:rsid w:val="005761AE"/>
    <w:rsid w:val="005843F3"/>
    <w:rsid w:val="005A1DEE"/>
    <w:rsid w:val="005D3C99"/>
    <w:rsid w:val="0060356B"/>
    <w:rsid w:val="00695289"/>
    <w:rsid w:val="006A38AE"/>
    <w:rsid w:val="006A65C8"/>
    <w:rsid w:val="006B00C0"/>
    <w:rsid w:val="006B431B"/>
    <w:rsid w:val="006C65DF"/>
    <w:rsid w:val="00700D9A"/>
    <w:rsid w:val="00714AAC"/>
    <w:rsid w:val="00717C5B"/>
    <w:rsid w:val="00727E70"/>
    <w:rsid w:val="00746BB3"/>
    <w:rsid w:val="00753EE3"/>
    <w:rsid w:val="007622F7"/>
    <w:rsid w:val="007C0B5E"/>
    <w:rsid w:val="007C7349"/>
    <w:rsid w:val="008102AD"/>
    <w:rsid w:val="008352D9"/>
    <w:rsid w:val="00873768"/>
    <w:rsid w:val="008F58A3"/>
    <w:rsid w:val="00913BBB"/>
    <w:rsid w:val="0096308A"/>
    <w:rsid w:val="00980707"/>
    <w:rsid w:val="009C4269"/>
    <w:rsid w:val="009C5E61"/>
    <w:rsid w:val="009E6F16"/>
    <w:rsid w:val="009F4949"/>
    <w:rsid w:val="00A043AE"/>
    <w:rsid w:val="00A6051F"/>
    <w:rsid w:val="00A63C74"/>
    <w:rsid w:val="00A671C9"/>
    <w:rsid w:val="00A94EAE"/>
    <w:rsid w:val="00AA0E19"/>
    <w:rsid w:val="00B24B13"/>
    <w:rsid w:val="00B316B8"/>
    <w:rsid w:val="00B41E49"/>
    <w:rsid w:val="00B557BA"/>
    <w:rsid w:val="00B561E8"/>
    <w:rsid w:val="00BD584D"/>
    <w:rsid w:val="00BD60C1"/>
    <w:rsid w:val="00BE15EC"/>
    <w:rsid w:val="00C152B1"/>
    <w:rsid w:val="00C17E72"/>
    <w:rsid w:val="00C6450D"/>
    <w:rsid w:val="00C9512F"/>
    <w:rsid w:val="00CA1C07"/>
    <w:rsid w:val="00CC7BEC"/>
    <w:rsid w:val="00D0646F"/>
    <w:rsid w:val="00D203AD"/>
    <w:rsid w:val="00D57078"/>
    <w:rsid w:val="00D82136"/>
    <w:rsid w:val="00D91CD2"/>
    <w:rsid w:val="00DD04ED"/>
    <w:rsid w:val="00E0630B"/>
    <w:rsid w:val="00E5440A"/>
    <w:rsid w:val="00E72B4B"/>
    <w:rsid w:val="00E9581F"/>
    <w:rsid w:val="00EB6CF2"/>
    <w:rsid w:val="00EB710B"/>
    <w:rsid w:val="00EE488C"/>
    <w:rsid w:val="00EF13EC"/>
    <w:rsid w:val="00F35898"/>
    <w:rsid w:val="00F50077"/>
    <w:rsid w:val="00F6576F"/>
    <w:rsid w:val="00F70819"/>
    <w:rsid w:val="00F814A3"/>
    <w:rsid w:val="00FB4BA8"/>
    <w:rsid w:val="00FC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456AA2FC"/>
  <w15:chartTrackingRefBased/>
  <w15:docId w15:val="{A9146C0A-A335-4C8D-88EF-34E443B8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289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41E4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C65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6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antn@hdu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TỈNH ĐOÀN THANH HÓA</vt:lpstr>
    </vt:vector>
  </TitlesOfParts>
  <Company/>
  <LinksUpToDate>false</LinksUpToDate>
  <CharactersWithSpaces>2150</CharactersWithSpaces>
  <SharedDoc>false</SharedDoc>
  <HLinks>
    <vt:vector size="6" baseType="variant">
      <vt:variant>
        <vt:i4>3997790</vt:i4>
      </vt:variant>
      <vt:variant>
        <vt:i4>0</vt:i4>
      </vt:variant>
      <vt:variant>
        <vt:i4>0</vt:i4>
      </vt:variant>
      <vt:variant>
        <vt:i4>5</vt:i4>
      </vt:variant>
      <vt:variant>
        <vt:lpwstr>mailto:doantn@hdu.edu.vn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TỈNH ĐOÀN THANH HÓA</dc:title>
  <dc:subject/>
  <dc:creator>MINH CHIEN_PC</dc:creator>
  <cp:keywords/>
  <dc:description/>
  <cp:lastModifiedBy>Dat Le Duc</cp:lastModifiedBy>
  <cp:revision>3</cp:revision>
  <cp:lastPrinted>2023-12-13T03:26:00Z</cp:lastPrinted>
  <dcterms:created xsi:type="dcterms:W3CDTF">2023-12-13T03:27:00Z</dcterms:created>
  <dcterms:modified xsi:type="dcterms:W3CDTF">2023-12-13T03:28:00Z</dcterms:modified>
</cp:coreProperties>
</file>